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9E2B9" w14:textId="672FB477" w:rsidR="00103AD2" w:rsidRPr="00421CF7" w:rsidRDefault="008153CC" w:rsidP="00CE779D">
      <w:pPr>
        <w:pStyle w:val="Listenabsatz"/>
        <w:pBdr>
          <w:top w:val="single" w:sz="4" w:space="4" w:color="auto"/>
        </w:pBdr>
        <w:spacing w:after="0" w:line="360" w:lineRule="auto"/>
        <w:ind w:left="360"/>
        <w:jc w:val="center"/>
        <w:rPr>
          <w:rFonts w:ascii="Arial Narrow" w:hAnsi="Arial Narrow" w:cs="Arial"/>
          <w:b/>
          <w:bCs/>
          <w:sz w:val="32"/>
          <w:szCs w:val="32"/>
        </w:rPr>
      </w:pPr>
      <w:r w:rsidRPr="00421CF7">
        <w:rPr>
          <w:rFonts w:ascii="Arial Narrow" w:hAnsi="Arial Narrow" w:cs="Arial"/>
          <w:b/>
          <w:bCs/>
          <w:sz w:val="32"/>
          <w:szCs w:val="32"/>
        </w:rPr>
        <w:t>Leistungsbeschreibung mit Leistungsverzeichnis</w:t>
      </w:r>
    </w:p>
    <w:p w14:paraId="46BC5ADD" w14:textId="43AEB143" w:rsidR="00812B68" w:rsidRPr="003F3C4E" w:rsidRDefault="00640B87" w:rsidP="00103AD2">
      <w:pPr>
        <w:pBdr>
          <w:top w:val="single" w:sz="4" w:space="4" w:color="auto"/>
        </w:pBdr>
        <w:spacing w:after="0" w:line="360" w:lineRule="auto"/>
        <w:jc w:val="center"/>
        <w:rPr>
          <w:rFonts w:ascii="Arial Narrow" w:hAnsi="Arial Narrow" w:cs="Arial"/>
          <w:b/>
          <w:bCs/>
          <w:color w:val="FF0000"/>
          <w:sz w:val="32"/>
          <w:szCs w:val="32"/>
        </w:rPr>
      </w:pPr>
      <w:r w:rsidRPr="00A72237">
        <w:rPr>
          <w:rFonts w:ascii="Arial Narrow" w:hAnsi="Arial Narrow" w:cs="Arial"/>
          <w:color w:val="000000" w:themeColor="text1"/>
          <w:sz w:val="32"/>
          <w:szCs w:val="32"/>
        </w:rPr>
        <w:br/>
      </w:r>
      <w:r w:rsidR="00A72237" w:rsidRPr="00A72237">
        <w:rPr>
          <w:rFonts w:ascii="Arial Narrow" w:hAnsi="Arial Narrow"/>
          <w:b/>
          <w:bCs/>
          <w:color w:val="000000" w:themeColor="text1"/>
          <w:sz w:val="20"/>
          <w:szCs w:val="20"/>
        </w:rPr>
        <w:t xml:space="preserve">LAMILUXplan HG 4000 </w:t>
      </w:r>
      <w:r w:rsidR="00645A47">
        <w:rPr>
          <w:rFonts w:ascii="Arial Narrow" w:hAnsi="Arial Narrow"/>
          <w:b/>
          <w:bCs/>
          <w:color w:val="000000" w:themeColor="text1"/>
          <w:sz w:val="20"/>
          <w:szCs w:val="20"/>
        </w:rPr>
        <w:t xml:space="preserve">Gelcoat </w:t>
      </w:r>
      <w:r w:rsidR="00A72237" w:rsidRPr="00A72237">
        <w:rPr>
          <w:rFonts w:ascii="Arial Narrow" w:hAnsi="Arial Narrow"/>
          <w:b/>
          <w:bCs/>
          <w:color w:val="000000" w:themeColor="text1"/>
          <w:sz w:val="20"/>
          <w:szCs w:val="20"/>
        </w:rPr>
        <w:t>AntiBac, GFK Wandverkleidung, glatt veredelte Oberfläche mit antibakterieller Wirkung</w:t>
      </w:r>
      <w:r w:rsidR="00812B68" w:rsidRPr="003F3C4E">
        <w:rPr>
          <w:rFonts w:ascii="Arial Narrow" w:hAnsi="Arial Narrow"/>
          <w:b/>
          <w:bCs/>
          <w:color w:val="FF0000"/>
          <w:sz w:val="20"/>
          <w:szCs w:val="20"/>
        </w:rPr>
        <w:br/>
      </w:r>
    </w:p>
    <w:p w14:paraId="00B43915" w14:textId="77777777" w:rsidR="008153CC" w:rsidRPr="00421CF7" w:rsidRDefault="008153CC" w:rsidP="008153CC">
      <w:pPr>
        <w:pBdr>
          <w:bottom w:val="single" w:sz="4" w:space="1" w:color="auto"/>
        </w:pBdr>
        <w:spacing w:after="0" w:line="360" w:lineRule="auto"/>
        <w:jc w:val="center"/>
        <w:rPr>
          <w:rFonts w:ascii="Arial Narrow" w:hAnsi="Arial Narrow" w:cs="Arial"/>
          <w:b/>
          <w:bCs/>
          <w:sz w:val="20"/>
          <w:szCs w:val="20"/>
        </w:rPr>
      </w:pPr>
      <w:r w:rsidRPr="00421CF7">
        <w:rPr>
          <w:rFonts w:ascii="Arial Narrow" w:hAnsi="Arial Narrow" w:cs="Arial"/>
          <w:b/>
          <w:bCs/>
          <w:sz w:val="20"/>
          <w:szCs w:val="20"/>
        </w:rPr>
        <w:t>Muster Leistungsbeschreibung zur bauseitigen Anpassung</w:t>
      </w:r>
    </w:p>
    <w:p w14:paraId="1CFE96B9" w14:textId="77777777" w:rsidR="008153CC" w:rsidRPr="00421CF7" w:rsidRDefault="008153CC" w:rsidP="008153CC">
      <w:pPr>
        <w:spacing w:after="0" w:line="240" w:lineRule="auto"/>
        <w:rPr>
          <w:rFonts w:ascii="Arial Narrow" w:hAnsi="Arial Narrow" w:cs="Arial"/>
          <w:b/>
          <w:bCs/>
          <w:sz w:val="20"/>
          <w:szCs w:val="20"/>
        </w:rPr>
      </w:pPr>
    </w:p>
    <w:tbl>
      <w:tblPr>
        <w:tblW w:w="9468" w:type="dxa"/>
        <w:tblInd w:w="-88" w:type="dxa"/>
        <w:tblLayout w:type="fixed"/>
        <w:tblLook w:val="0000" w:firstRow="0" w:lastRow="0" w:firstColumn="0" w:lastColumn="0" w:noHBand="0" w:noVBand="0"/>
      </w:tblPr>
      <w:tblGrid>
        <w:gridCol w:w="2359"/>
        <w:gridCol w:w="7109"/>
      </w:tblGrid>
      <w:tr w:rsidR="008153CC" w:rsidRPr="00421CF7" w14:paraId="276D5DA2" w14:textId="77777777">
        <w:trPr>
          <w:trHeight w:val="1418"/>
        </w:trPr>
        <w:tc>
          <w:tcPr>
            <w:tcW w:w="2359" w:type="dxa"/>
            <w:tcBorders>
              <w:top w:val="nil"/>
              <w:left w:val="nil"/>
              <w:bottom w:val="nil"/>
              <w:right w:val="nil"/>
            </w:tcBorders>
            <w:tcMar>
              <w:top w:w="20" w:type="dxa"/>
              <w:left w:w="20" w:type="dxa"/>
              <w:bottom w:w="20" w:type="dxa"/>
              <w:right w:w="20" w:type="dxa"/>
            </w:tcMar>
          </w:tcPr>
          <w:p w14:paraId="6DE9049B"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Projekt:</w:t>
            </w:r>
          </w:p>
        </w:tc>
        <w:tc>
          <w:tcPr>
            <w:tcW w:w="7109" w:type="dxa"/>
            <w:tcBorders>
              <w:top w:val="nil"/>
              <w:left w:val="nil"/>
              <w:bottom w:val="nil"/>
              <w:right w:val="nil"/>
            </w:tcBorders>
            <w:tcMar>
              <w:top w:w="20" w:type="dxa"/>
              <w:left w:w="20" w:type="dxa"/>
              <w:bottom w:w="20" w:type="dxa"/>
              <w:right w:w="20" w:type="dxa"/>
            </w:tcMar>
          </w:tcPr>
          <w:p w14:paraId="1F62AC01" w14:textId="77777777" w:rsidR="008153CC" w:rsidRPr="00421CF7" w:rsidRDefault="008153CC" w:rsidP="0099269F">
            <w:pPr>
              <w:spacing w:after="0" w:line="240" w:lineRule="auto"/>
              <w:rPr>
                <w:rFonts w:ascii="Arial Narrow" w:hAnsi="Arial Narrow" w:cs="Arial"/>
                <w:sz w:val="20"/>
                <w:szCs w:val="20"/>
              </w:rPr>
            </w:pPr>
          </w:p>
        </w:tc>
      </w:tr>
      <w:tr w:rsidR="008153CC" w:rsidRPr="00421CF7" w14:paraId="319575E3" w14:textId="77777777">
        <w:trPr>
          <w:trHeight w:val="1418"/>
        </w:trPr>
        <w:tc>
          <w:tcPr>
            <w:tcW w:w="2359" w:type="dxa"/>
            <w:tcBorders>
              <w:top w:val="nil"/>
              <w:left w:val="nil"/>
              <w:bottom w:val="nil"/>
              <w:right w:val="nil"/>
            </w:tcBorders>
            <w:tcMar>
              <w:top w:w="20" w:type="dxa"/>
              <w:left w:w="20" w:type="dxa"/>
              <w:bottom w:w="20" w:type="dxa"/>
              <w:right w:w="20" w:type="dxa"/>
            </w:tcMar>
          </w:tcPr>
          <w:p w14:paraId="29ADDD54"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Auftraggeber:</w:t>
            </w:r>
          </w:p>
        </w:tc>
        <w:tc>
          <w:tcPr>
            <w:tcW w:w="7109" w:type="dxa"/>
            <w:tcBorders>
              <w:top w:val="nil"/>
              <w:left w:val="nil"/>
              <w:bottom w:val="nil"/>
              <w:right w:val="nil"/>
            </w:tcBorders>
            <w:tcMar>
              <w:top w:w="20" w:type="dxa"/>
              <w:left w:w="20" w:type="dxa"/>
              <w:bottom w:w="20" w:type="dxa"/>
              <w:right w:w="20" w:type="dxa"/>
            </w:tcMar>
          </w:tcPr>
          <w:p w14:paraId="0E10B251" w14:textId="77777777" w:rsidR="008153CC" w:rsidRPr="00421CF7" w:rsidRDefault="008153CC" w:rsidP="0099269F">
            <w:pPr>
              <w:spacing w:after="0" w:line="240" w:lineRule="auto"/>
              <w:rPr>
                <w:rFonts w:ascii="Arial Narrow" w:hAnsi="Arial Narrow" w:cs="Arial"/>
                <w:b/>
                <w:bCs/>
                <w:sz w:val="20"/>
                <w:szCs w:val="20"/>
              </w:rPr>
            </w:pPr>
          </w:p>
        </w:tc>
      </w:tr>
      <w:tr w:rsidR="008153CC" w:rsidRPr="00421CF7" w14:paraId="48602A4E" w14:textId="77777777">
        <w:trPr>
          <w:trHeight w:val="1418"/>
        </w:trPr>
        <w:tc>
          <w:tcPr>
            <w:tcW w:w="2359" w:type="dxa"/>
            <w:tcBorders>
              <w:top w:val="nil"/>
              <w:left w:val="nil"/>
              <w:bottom w:val="nil"/>
              <w:right w:val="nil"/>
            </w:tcBorders>
            <w:tcMar>
              <w:top w:w="20" w:type="dxa"/>
              <w:left w:w="20" w:type="dxa"/>
              <w:bottom w:w="20" w:type="dxa"/>
              <w:right w:w="20" w:type="dxa"/>
            </w:tcMar>
          </w:tcPr>
          <w:p w14:paraId="4DD8629A"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Erstellt von:</w:t>
            </w:r>
          </w:p>
        </w:tc>
        <w:tc>
          <w:tcPr>
            <w:tcW w:w="7109" w:type="dxa"/>
            <w:tcBorders>
              <w:top w:val="nil"/>
              <w:left w:val="nil"/>
              <w:bottom w:val="nil"/>
              <w:right w:val="nil"/>
            </w:tcBorders>
            <w:tcMar>
              <w:top w:w="20" w:type="dxa"/>
              <w:left w:w="20" w:type="dxa"/>
              <w:bottom w:w="20" w:type="dxa"/>
              <w:right w:w="20" w:type="dxa"/>
            </w:tcMar>
          </w:tcPr>
          <w:p w14:paraId="014B7F52" w14:textId="77777777" w:rsidR="008153CC" w:rsidRPr="00421CF7" w:rsidRDefault="008153CC" w:rsidP="0099269F">
            <w:pPr>
              <w:spacing w:after="0" w:line="240" w:lineRule="auto"/>
              <w:rPr>
                <w:rFonts w:ascii="Arial Narrow" w:hAnsi="Arial Narrow" w:cs="Arial"/>
                <w:b/>
                <w:bCs/>
                <w:sz w:val="20"/>
                <w:szCs w:val="20"/>
              </w:rPr>
            </w:pPr>
          </w:p>
        </w:tc>
      </w:tr>
    </w:tbl>
    <w:p w14:paraId="2C43D10C" w14:textId="77777777" w:rsidR="008153CC" w:rsidRPr="00421CF7" w:rsidRDefault="008153CC" w:rsidP="008153CC">
      <w:pPr>
        <w:pBdr>
          <w:bottom w:val="single" w:sz="4" w:space="1" w:color="auto"/>
        </w:pBdr>
        <w:spacing w:after="0" w:line="240" w:lineRule="auto"/>
        <w:rPr>
          <w:rFonts w:ascii="Arial Narrow" w:hAnsi="Arial Narrow" w:cs="Arial"/>
          <w:b/>
          <w:bCs/>
          <w:sz w:val="20"/>
          <w:szCs w:val="20"/>
        </w:rPr>
      </w:pPr>
      <w:r w:rsidRPr="00421CF7">
        <w:rPr>
          <w:rFonts w:ascii="Arial Narrow" w:hAnsi="Arial Narrow" w:cs="Arial"/>
          <w:b/>
          <w:bCs/>
          <w:sz w:val="20"/>
          <w:szCs w:val="20"/>
        </w:rPr>
        <w:t xml:space="preserve"> </w:t>
      </w:r>
    </w:p>
    <w:p w14:paraId="40B78F14" w14:textId="77777777" w:rsidR="008153CC" w:rsidRPr="00421CF7" w:rsidRDefault="008153CC" w:rsidP="008153CC">
      <w:pPr>
        <w:spacing w:after="0" w:line="240" w:lineRule="auto"/>
        <w:rPr>
          <w:rFonts w:ascii="Arial Narrow" w:hAnsi="Arial Narrow" w:cs="Arial"/>
          <w:b/>
          <w:bCs/>
          <w:sz w:val="20"/>
          <w:szCs w:val="20"/>
        </w:rPr>
      </w:pPr>
    </w:p>
    <w:tbl>
      <w:tblPr>
        <w:tblW w:w="9877" w:type="dxa"/>
        <w:tblInd w:w="-88" w:type="dxa"/>
        <w:tblLayout w:type="fixed"/>
        <w:tblLook w:val="0000" w:firstRow="0" w:lastRow="0" w:firstColumn="0" w:lastColumn="0" w:noHBand="0" w:noVBand="0"/>
      </w:tblPr>
      <w:tblGrid>
        <w:gridCol w:w="2573"/>
        <w:gridCol w:w="1364"/>
        <w:gridCol w:w="5940"/>
      </w:tblGrid>
      <w:tr w:rsidR="008153CC" w:rsidRPr="00421CF7" w14:paraId="0666B873" w14:textId="77777777">
        <w:tc>
          <w:tcPr>
            <w:tcW w:w="2573" w:type="dxa"/>
            <w:tcBorders>
              <w:top w:val="nil"/>
              <w:left w:val="nil"/>
              <w:bottom w:val="nil"/>
              <w:right w:val="nil"/>
            </w:tcBorders>
            <w:tcMar>
              <w:top w:w="20" w:type="dxa"/>
              <w:left w:w="20" w:type="dxa"/>
              <w:bottom w:w="20" w:type="dxa"/>
              <w:right w:w="20" w:type="dxa"/>
            </w:tcMar>
          </w:tcPr>
          <w:p w14:paraId="5CF8C450"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Vergabeart:</w:t>
            </w:r>
          </w:p>
        </w:tc>
        <w:tc>
          <w:tcPr>
            <w:tcW w:w="7305" w:type="dxa"/>
            <w:gridSpan w:val="2"/>
            <w:tcBorders>
              <w:top w:val="nil"/>
              <w:left w:val="nil"/>
              <w:bottom w:val="nil"/>
              <w:right w:val="nil"/>
            </w:tcBorders>
            <w:tcMar>
              <w:top w:w="20" w:type="dxa"/>
              <w:left w:w="20" w:type="dxa"/>
              <w:bottom w:w="20" w:type="dxa"/>
              <w:right w:w="20" w:type="dxa"/>
            </w:tcMar>
          </w:tcPr>
          <w:p w14:paraId="4E9006EE"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738DD6D1" w14:textId="77777777">
        <w:tc>
          <w:tcPr>
            <w:tcW w:w="2573" w:type="dxa"/>
            <w:tcBorders>
              <w:top w:val="nil"/>
              <w:left w:val="nil"/>
              <w:bottom w:val="nil"/>
              <w:right w:val="nil"/>
            </w:tcBorders>
            <w:tcMar>
              <w:top w:w="20" w:type="dxa"/>
              <w:left w:w="20" w:type="dxa"/>
              <w:bottom w:w="20" w:type="dxa"/>
              <w:right w:w="20" w:type="dxa"/>
            </w:tcMar>
          </w:tcPr>
          <w:p w14:paraId="2DBEBB0B"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Angebotseröffnung:</w:t>
            </w:r>
          </w:p>
        </w:tc>
        <w:tc>
          <w:tcPr>
            <w:tcW w:w="1364" w:type="dxa"/>
            <w:tcBorders>
              <w:top w:val="nil"/>
              <w:left w:val="nil"/>
              <w:bottom w:val="nil"/>
              <w:right w:val="nil"/>
            </w:tcBorders>
            <w:tcMar>
              <w:top w:w="20" w:type="dxa"/>
              <w:left w:w="20" w:type="dxa"/>
              <w:bottom w:w="20" w:type="dxa"/>
              <w:right w:w="20" w:type="dxa"/>
            </w:tcMar>
          </w:tcPr>
          <w:p w14:paraId="091A4F5E" w14:textId="77777777" w:rsidR="008153CC" w:rsidRPr="00421CF7" w:rsidRDefault="008153CC" w:rsidP="0099269F">
            <w:pPr>
              <w:tabs>
                <w:tab w:val="left" w:pos="884"/>
                <w:tab w:val="left" w:pos="2869"/>
                <w:tab w:val="left" w:pos="3861"/>
              </w:tabs>
              <w:spacing w:after="0" w:line="360" w:lineRule="auto"/>
              <w:rPr>
                <w:rFonts w:ascii="Arial Narrow" w:hAnsi="Arial Narrow" w:cs="Arial"/>
                <w:b/>
                <w:bCs/>
                <w:sz w:val="20"/>
                <w:szCs w:val="20"/>
              </w:rPr>
            </w:pPr>
            <w:r w:rsidRPr="00421CF7">
              <w:rPr>
                <w:rFonts w:ascii="Arial Narrow" w:hAnsi="Arial Narrow" w:cs="Arial"/>
                <w:b/>
                <w:bCs/>
                <w:sz w:val="20"/>
                <w:szCs w:val="20"/>
              </w:rPr>
              <w:t>Datum:</w:t>
            </w:r>
          </w:p>
        </w:tc>
        <w:tc>
          <w:tcPr>
            <w:tcW w:w="5941" w:type="dxa"/>
            <w:tcBorders>
              <w:top w:val="nil"/>
              <w:left w:val="nil"/>
              <w:bottom w:val="nil"/>
              <w:right w:val="nil"/>
            </w:tcBorders>
            <w:tcMar>
              <w:top w:w="20" w:type="dxa"/>
              <w:left w:w="20" w:type="dxa"/>
              <w:bottom w:w="20" w:type="dxa"/>
              <w:right w:w="20" w:type="dxa"/>
            </w:tcMar>
          </w:tcPr>
          <w:p w14:paraId="51638FBB" w14:textId="77777777" w:rsidR="008153CC" w:rsidRPr="00421CF7" w:rsidRDefault="008153CC" w:rsidP="0099269F">
            <w:pPr>
              <w:tabs>
                <w:tab w:val="left" w:pos="2018"/>
                <w:tab w:val="left" w:pos="3010"/>
              </w:tabs>
              <w:spacing w:after="0" w:line="360" w:lineRule="auto"/>
              <w:rPr>
                <w:rFonts w:ascii="Arial Narrow" w:hAnsi="Arial Narrow" w:cs="Arial"/>
                <w:b/>
                <w:bCs/>
                <w:sz w:val="20"/>
                <w:szCs w:val="20"/>
              </w:rPr>
            </w:pPr>
            <w:r w:rsidRPr="00421CF7">
              <w:rPr>
                <w:rFonts w:ascii="Arial Narrow" w:hAnsi="Arial Narrow" w:cs="Arial"/>
                <w:b/>
                <w:bCs/>
                <w:sz w:val="20"/>
                <w:szCs w:val="20"/>
              </w:rPr>
              <w:tab/>
              <w:t>Uhrzeit:</w:t>
            </w:r>
            <w:r w:rsidRPr="00421CF7">
              <w:rPr>
                <w:rFonts w:ascii="Arial Narrow" w:hAnsi="Arial Narrow" w:cs="Arial"/>
                <w:b/>
                <w:bCs/>
                <w:sz w:val="20"/>
                <w:szCs w:val="20"/>
              </w:rPr>
              <w:tab/>
            </w:r>
          </w:p>
        </w:tc>
      </w:tr>
      <w:tr w:rsidR="008153CC" w:rsidRPr="00421CF7" w14:paraId="38987A46" w14:textId="77777777">
        <w:tc>
          <w:tcPr>
            <w:tcW w:w="2573" w:type="dxa"/>
            <w:tcBorders>
              <w:top w:val="nil"/>
              <w:left w:val="nil"/>
              <w:bottom w:val="nil"/>
              <w:right w:val="nil"/>
            </w:tcBorders>
            <w:tcMar>
              <w:top w:w="20" w:type="dxa"/>
              <w:left w:w="20" w:type="dxa"/>
              <w:bottom w:w="20" w:type="dxa"/>
              <w:right w:w="20" w:type="dxa"/>
            </w:tcMar>
          </w:tcPr>
          <w:p w14:paraId="2377009F" w14:textId="77777777" w:rsidR="008153CC" w:rsidRPr="00421CF7" w:rsidRDefault="008153CC" w:rsidP="0099269F">
            <w:pPr>
              <w:spacing w:after="0" w:line="360" w:lineRule="auto"/>
              <w:rPr>
                <w:rFonts w:ascii="Arial Narrow" w:hAnsi="Arial Narrow" w:cs="Arial"/>
                <w:b/>
                <w:bCs/>
                <w:sz w:val="20"/>
                <w:szCs w:val="20"/>
              </w:rPr>
            </w:pPr>
          </w:p>
        </w:tc>
        <w:tc>
          <w:tcPr>
            <w:tcW w:w="1364" w:type="dxa"/>
            <w:tcBorders>
              <w:top w:val="nil"/>
              <w:left w:val="nil"/>
              <w:bottom w:val="nil"/>
              <w:right w:val="nil"/>
            </w:tcBorders>
            <w:tcMar>
              <w:top w:w="20" w:type="dxa"/>
              <w:left w:w="20" w:type="dxa"/>
              <w:bottom w:w="20" w:type="dxa"/>
              <w:right w:w="20" w:type="dxa"/>
            </w:tcMar>
          </w:tcPr>
          <w:p w14:paraId="275F8E6F" w14:textId="77777777" w:rsidR="008153CC" w:rsidRPr="00421CF7" w:rsidRDefault="008153CC" w:rsidP="0099269F">
            <w:pPr>
              <w:tabs>
                <w:tab w:val="left" w:pos="884"/>
                <w:tab w:val="left" w:pos="2869"/>
              </w:tabs>
              <w:spacing w:after="0" w:line="360" w:lineRule="auto"/>
              <w:rPr>
                <w:rFonts w:ascii="Arial Narrow" w:hAnsi="Arial Narrow" w:cs="Arial"/>
                <w:b/>
                <w:bCs/>
                <w:sz w:val="20"/>
                <w:szCs w:val="20"/>
              </w:rPr>
            </w:pPr>
            <w:r w:rsidRPr="00421CF7">
              <w:rPr>
                <w:rFonts w:ascii="Arial Narrow" w:hAnsi="Arial Narrow" w:cs="Arial"/>
                <w:b/>
                <w:bCs/>
                <w:sz w:val="20"/>
                <w:szCs w:val="20"/>
              </w:rPr>
              <w:t>Ort:</w:t>
            </w:r>
          </w:p>
        </w:tc>
        <w:tc>
          <w:tcPr>
            <w:tcW w:w="5941" w:type="dxa"/>
            <w:tcBorders>
              <w:top w:val="nil"/>
              <w:left w:val="nil"/>
              <w:bottom w:val="nil"/>
              <w:right w:val="nil"/>
            </w:tcBorders>
            <w:tcMar>
              <w:top w:w="20" w:type="dxa"/>
              <w:left w:w="20" w:type="dxa"/>
              <w:bottom w:w="20" w:type="dxa"/>
              <w:right w:w="20" w:type="dxa"/>
            </w:tcMar>
          </w:tcPr>
          <w:p w14:paraId="17E7F46B"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2881DC2F" w14:textId="77777777">
        <w:tc>
          <w:tcPr>
            <w:tcW w:w="2573" w:type="dxa"/>
            <w:tcBorders>
              <w:top w:val="nil"/>
              <w:left w:val="nil"/>
              <w:bottom w:val="nil"/>
              <w:right w:val="nil"/>
            </w:tcBorders>
            <w:tcMar>
              <w:top w:w="20" w:type="dxa"/>
              <w:left w:w="20" w:type="dxa"/>
              <w:bottom w:w="20" w:type="dxa"/>
              <w:right w:w="20" w:type="dxa"/>
            </w:tcMar>
          </w:tcPr>
          <w:p w14:paraId="4C979B42"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Ende Zuschlagsfrist:</w:t>
            </w:r>
          </w:p>
        </w:tc>
        <w:tc>
          <w:tcPr>
            <w:tcW w:w="1364" w:type="dxa"/>
            <w:tcBorders>
              <w:top w:val="nil"/>
              <w:left w:val="nil"/>
              <w:bottom w:val="nil"/>
              <w:right w:val="nil"/>
            </w:tcBorders>
            <w:tcMar>
              <w:top w:w="20" w:type="dxa"/>
              <w:left w:w="20" w:type="dxa"/>
              <w:bottom w:w="20" w:type="dxa"/>
              <w:right w:w="20" w:type="dxa"/>
            </w:tcMar>
          </w:tcPr>
          <w:p w14:paraId="6F2C05EB" w14:textId="77777777" w:rsidR="008153CC" w:rsidRPr="00421CF7" w:rsidRDefault="008153CC" w:rsidP="0099269F">
            <w:pPr>
              <w:tabs>
                <w:tab w:val="left" w:pos="884"/>
                <w:tab w:val="left" w:pos="2869"/>
              </w:tabs>
              <w:spacing w:after="0" w:line="360" w:lineRule="auto"/>
              <w:rPr>
                <w:rFonts w:ascii="Arial Narrow" w:hAnsi="Arial Narrow" w:cs="Arial"/>
                <w:b/>
                <w:bCs/>
                <w:sz w:val="20"/>
                <w:szCs w:val="20"/>
              </w:rPr>
            </w:pPr>
            <w:r w:rsidRPr="00421CF7">
              <w:rPr>
                <w:rFonts w:ascii="Arial Narrow" w:hAnsi="Arial Narrow" w:cs="Arial"/>
                <w:b/>
                <w:bCs/>
                <w:sz w:val="20"/>
                <w:szCs w:val="20"/>
              </w:rPr>
              <w:t>Datum:</w:t>
            </w:r>
          </w:p>
        </w:tc>
        <w:tc>
          <w:tcPr>
            <w:tcW w:w="5941" w:type="dxa"/>
            <w:tcBorders>
              <w:top w:val="nil"/>
              <w:left w:val="nil"/>
              <w:bottom w:val="nil"/>
              <w:right w:val="nil"/>
            </w:tcBorders>
            <w:tcMar>
              <w:top w:w="20" w:type="dxa"/>
              <w:left w:w="20" w:type="dxa"/>
              <w:bottom w:w="20" w:type="dxa"/>
              <w:right w:w="20" w:type="dxa"/>
            </w:tcMar>
          </w:tcPr>
          <w:p w14:paraId="06EC0B80"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57EBB92F" w14:textId="77777777">
        <w:tc>
          <w:tcPr>
            <w:tcW w:w="2573" w:type="dxa"/>
            <w:tcBorders>
              <w:top w:val="nil"/>
              <w:left w:val="nil"/>
              <w:bottom w:val="nil"/>
              <w:right w:val="nil"/>
            </w:tcBorders>
            <w:tcMar>
              <w:top w:w="20" w:type="dxa"/>
              <w:left w:w="20" w:type="dxa"/>
              <w:bottom w:w="20" w:type="dxa"/>
              <w:right w:w="20" w:type="dxa"/>
            </w:tcMar>
          </w:tcPr>
          <w:p w14:paraId="18E8B0C6"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Ausführungsfrist:</w:t>
            </w:r>
          </w:p>
        </w:tc>
        <w:tc>
          <w:tcPr>
            <w:tcW w:w="1364" w:type="dxa"/>
            <w:tcBorders>
              <w:top w:val="nil"/>
              <w:left w:val="nil"/>
              <w:bottom w:val="nil"/>
              <w:right w:val="nil"/>
            </w:tcBorders>
            <w:tcMar>
              <w:top w:w="20" w:type="dxa"/>
              <w:left w:w="20" w:type="dxa"/>
              <w:bottom w:w="20" w:type="dxa"/>
              <w:right w:w="20" w:type="dxa"/>
            </w:tcMar>
          </w:tcPr>
          <w:p w14:paraId="31D24A29" w14:textId="77777777" w:rsidR="008153CC" w:rsidRPr="00421CF7" w:rsidRDefault="008153CC" w:rsidP="0099269F">
            <w:pPr>
              <w:tabs>
                <w:tab w:val="left" w:pos="884"/>
                <w:tab w:val="left" w:pos="2869"/>
                <w:tab w:val="left" w:pos="3861"/>
              </w:tabs>
              <w:spacing w:after="0" w:line="360" w:lineRule="auto"/>
              <w:rPr>
                <w:rFonts w:ascii="Arial Narrow" w:hAnsi="Arial Narrow" w:cs="Arial"/>
                <w:b/>
                <w:bCs/>
                <w:sz w:val="20"/>
                <w:szCs w:val="20"/>
              </w:rPr>
            </w:pPr>
            <w:r w:rsidRPr="00421CF7">
              <w:rPr>
                <w:rFonts w:ascii="Arial Narrow" w:hAnsi="Arial Narrow" w:cs="Arial"/>
                <w:b/>
                <w:bCs/>
                <w:sz w:val="20"/>
                <w:szCs w:val="20"/>
              </w:rPr>
              <w:t>Beginn:</w:t>
            </w:r>
          </w:p>
        </w:tc>
        <w:tc>
          <w:tcPr>
            <w:tcW w:w="5941" w:type="dxa"/>
            <w:tcBorders>
              <w:top w:val="nil"/>
              <w:left w:val="nil"/>
              <w:bottom w:val="nil"/>
              <w:right w:val="nil"/>
            </w:tcBorders>
            <w:tcMar>
              <w:top w:w="20" w:type="dxa"/>
              <w:left w:w="20" w:type="dxa"/>
              <w:bottom w:w="20" w:type="dxa"/>
              <w:right w:w="20" w:type="dxa"/>
            </w:tcMar>
          </w:tcPr>
          <w:p w14:paraId="6B73E381" w14:textId="77777777" w:rsidR="008153CC" w:rsidRPr="00421CF7" w:rsidRDefault="008153CC" w:rsidP="0099269F">
            <w:pPr>
              <w:tabs>
                <w:tab w:val="left" w:pos="2018"/>
                <w:tab w:val="left" w:pos="3010"/>
              </w:tabs>
              <w:spacing w:after="0" w:line="360" w:lineRule="auto"/>
              <w:rPr>
                <w:rFonts w:ascii="Arial Narrow" w:hAnsi="Arial Narrow" w:cs="Arial"/>
                <w:b/>
                <w:bCs/>
                <w:sz w:val="20"/>
                <w:szCs w:val="20"/>
              </w:rPr>
            </w:pPr>
            <w:r w:rsidRPr="00421CF7">
              <w:rPr>
                <w:rFonts w:ascii="Arial Narrow" w:hAnsi="Arial Narrow" w:cs="Arial"/>
                <w:b/>
                <w:bCs/>
                <w:sz w:val="20"/>
                <w:szCs w:val="20"/>
              </w:rPr>
              <w:tab/>
              <w:t>Ende:</w:t>
            </w:r>
            <w:r w:rsidRPr="00421CF7">
              <w:rPr>
                <w:rFonts w:ascii="Arial Narrow" w:hAnsi="Arial Narrow" w:cs="Arial"/>
                <w:b/>
                <w:bCs/>
                <w:sz w:val="20"/>
                <w:szCs w:val="20"/>
              </w:rPr>
              <w:tab/>
            </w:r>
          </w:p>
        </w:tc>
      </w:tr>
    </w:tbl>
    <w:p w14:paraId="092C1A84" w14:textId="77777777" w:rsidR="008153CC" w:rsidRPr="00421CF7" w:rsidRDefault="008153CC" w:rsidP="008153CC">
      <w:pPr>
        <w:pBdr>
          <w:bottom w:val="single" w:sz="4" w:space="1" w:color="auto"/>
        </w:pBdr>
        <w:spacing w:after="0" w:line="360" w:lineRule="auto"/>
        <w:rPr>
          <w:rFonts w:ascii="Arial Narrow" w:hAnsi="Arial Narrow" w:cs="Arial"/>
          <w:b/>
          <w:bCs/>
          <w:sz w:val="20"/>
          <w:szCs w:val="20"/>
        </w:rPr>
      </w:pPr>
      <w:r w:rsidRPr="00421CF7">
        <w:rPr>
          <w:rFonts w:ascii="Arial Narrow" w:hAnsi="Arial Narrow" w:cs="Arial"/>
          <w:b/>
          <w:bCs/>
          <w:sz w:val="20"/>
          <w:szCs w:val="20"/>
        </w:rPr>
        <w:t xml:space="preserve"> </w:t>
      </w:r>
    </w:p>
    <w:p w14:paraId="7C01F6A4" w14:textId="77777777" w:rsidR="008153CC" w:rsidRPr="00421CF7" w:rsidRDefault="008153CC" w:rsidP="008153CC">
      <w:pPr>
        <w:spacing w:after="0" w:line="360" w:lineRule="auto"/>
        <w:rPr>
          <w:rFonts w:ascii="Arial Narrow" w:hAnsi="Arial Narrow" w:cs="Arial"/>
          <w:b/>
          <w:bCs/>
          <w:sz w:val="20"/>
          <w:szCs w:val="20"/>
        </w:rPr>
      </w:pPr>
    </w:p>
    <w:tbl>
      <w:tblPr>
        <w:tblW w:w="5000" w:type="pct"/>
        <w:tblLayout w:type="fixed"/>
        <w:tblLook w:val="0000" w:firstRow="0" w:lastRow="0" w:firstColumn="0" w:lastColumn="0" w:noHBand="0" w:noVBand="0"/>
      </w:tblPr>
      <w:tblGrid>
        <w:gridCol w:w="4960"/>
        <w:gridCol w:w="4961"/>
      </w:tblGrid>
      <w:tr w:rsidR="008153CC" w:rsidRPr="00421CF7" w14:paraId="2B8179D6" w14:textId="77777777" w:rsidTr="0099269F">
        <w:tc>
          <w:tcPr>
            <w:tcW w:w="2500" w:type="pct"/>
            <w:tcBorders>
              <w:top w:val="nil"/>
              <w:left w:val="nil"/>
              <w:bottom w:val="nil"/>
              <w:right w:val="nil"/>
            </w:tcBorders>
          </w:tcPr>
          <w:p w14:paraId="725FF6B9"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Bieter:</w:t>
            </w:r>
            <w:r w:rsidRPr="00421CF7">
              <w:rPr>
                <w:rFonts w:ascii="Arial Narrow" w:hAnsi="Arial Narrow" w:cs="Arial"/>
                <w:b/>
                <w:bCs/>
                <w:sz w:val="20"/>
                <w:szCs w:val="20"/>
              </w:rPr>
              <w:tab/>
            </w:r>
            <w:r w:rsidRPr="00421CF7">
              <w:rPr>
                <w:rFonts w:ascii="Arial Narrow" w:hAnsi="Arial Narrow" w:cs="Arial"/>
                <w:b/>
                <w:bCs/>
                <w:sz w:val="20"/>
                <w:szCs w:val="20"/>
              </w:rPr>
              <w:tab/>
            </w:r>
          </w:p>
          <w:p w14:paraId="66890EDE"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330C37A3"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76BF2BA6"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1EFA6B6E"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tc>
        <w:tc>
          <w:tcPr>
            <w:tcW w:w="2500" w:type="pct"/>
            <w:tcBorders>
              <w:top w:val="nil"/>
              <w:left w:val="nil"/>
              <w:bottom w:val="nil"/>
              <w:right w:val="nil"/>
            </w:tcBorders>
          </w:tcPr>
          <w:p w14:paraId="07F812A3"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Summe netto:</w:t>
            </w:r>
            <w:r w:rsidRPr="00421CF7">
              <w:rPr>
                <w:rFonts w:ascii="Arial Narrow" w:hAnsi="Arial Narrow" w:cs="Arial"/>
                <w:b/>
                <w:bCs/>
                <w:sz w:val="20"/>
                <w:szCs w:val="20"/>
              </w:rPr>
              <w:tab/>
            </w:r>
            <w:r w:rsidRPr="00421CF7">
              <w:rPr>
                <w:rFonts w:ascii="Arial Narrow" w:hAnsi="Arial Narrow" w:cs="Arial"/>
                <w:sz w:val="20"/>
                <w:szCs w:val="20"/>
              </w:rPr>
              <w:t>.............................. EUR</w:t>
            </w:r>
          </w:p>
          <w:p w14:paraId="52EFA91E"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zzgl. 19% MwSt:</w:t>
            </w:r>
            <w:r w:rsidRPr="00421CF7">
              <w:rPr>
                <w:rFonts w:ascii="Arial Narrow" w:hAnsi="Arial Narrow" w:cs="Arial"/>
                <w:b/>
                <w:bCs/>
                <w:sz w:val="20"/>
                <w:szCs w:val="20"/>
              </w:rPr>
              <w:tab/>
            </w:r>
            <w:r w:rsidRPr="00421CF7">
              <w:rPr>
                <w:rFonts w:ascii="Arial Narrow" w:hAnsi="Arial Narrow" w:cs="Arial"/>
                <w:sz w:val="20"/>
                <w:szCs w:val="20"/>
              </w:rPr>
              <w:t>.............................. EUR</w:t>
            </w:r>
          </w:p>
          <w:p w14:paraId="4F37BCB0"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Summe inkl. MwSt:</w:t>
            </w:r>
            <w:r w:rsidRPr="00421CF7">
              <w:rPr>
                <w:rFonts w:ascii="Arial Narrow" w:hAnsi="Arial Narrow" w:cs="Arial"/>
                <w:b/>
                <w:bCs/>
                <w:sz w:val="20"/>
                <w:szCs w:val="20"/>
              </w:rPr>
              <w:tab/>
            </w:r>
            <w:r w:rsidRPr="00421CF7">
              <w:rPr>
                <w:rFonts w:ascii="Arial Narrow" w:hAnsi="Arial Narrow" w:cs="Arial"/>
                <w:sz w:val="20"/>
                <w:szCs w:val="20"/>
              </w:rPr>
              <w:t>.............................. EUR</w:t>
            </w:r>
          </w:p>
          <w:p w14:paraId="284E8F25" w14:textId="77777777" w:rsidR="008153CC" w:rsidRPr="00421CF7" w:rsidRDefault="008153CC" w:rsidP="0099269F">
            <w:pPr>
              <w:tabs>
                <w:tab w:val="right" w:pos="4441"/>
              </w:tabs>
              <w:spacing w:after="0" w:line="480" w:lineRule="auto"/>
              <w:rPr>
                <w:rFonts w:ascii="Arial Narrow" w:hAnsi="Arial Narrow" w:cs="Arial"/>
                <w:b/>
                <w:bCs/>
                <w:sz w:val="20"/>
                <w:szCs w:val="20"/>
              </w:rPr>
            </w:pPr>
          </w:p>
          <w:p w14:paraId="68D644CC" w14:textId="77777777" w:rsidR="008153CC" w:rsidRPr="00421CF7" w:rsidRDefault="008153CC" w:rsidP="0099269F">
            <w:pPr>
              <w:pStyle w:val="AVAPLANLVCoverOrtDatumLinie"/>
              <w:tabs>
                <w:tab w:val="right" w:leader="underscore" w:pos="4428"/>
              </w:tabs>
              <w:spacing w:line="480" w:lineRule="auto"/>
              <w:rPr>
                <w:rFonts w:ascii="Arial Narrow" w:hAnsi="Arial Narrow" w:cs="Times New Roman"/>
              </w:rPr>
            </w:pPr>
            <w:r w:rsidRPr="00421CF7">
              <w:rPr>
                <w:rFonts w:ascii="Arial Narrow" w:hAnsi="Arial Narrow" w:cs="Times New Roman"/>
              </w:rPr>
              <w:tab/>
            </w:r>
          </w:p>
          <w:p w14:paraId="7F1A3573" w14:textId="77777777" w:rsidR="008153CC" w:rsidRPr="00421CF7" w:rsidRDefault="008153CC" w:rsidP="0099269F">
            <w:pPr>
              <w:pStyle w:val="AVAPLANLVCoverOrtDatum"/>
              <w:tabs>
                <w:tab w:val="right" w:pos="4441"/>
              </w:tabs>
              <w:spacing w:line="480" w:lineRule="auto"/>
              <w:rPr>
                <w:rFonts w:ascii="Arial Narrow" w:hAnsi="Arial Narrow"/>
              </w:rPr>
            </w:pPr>
            <w:r w:rsidRPr="00421CF7">
              <w:rPr>
                <w:rFonts w:ascii="Arial Narrow" w:hAnsi="Arial Narrow"/>
              </w:rPr>
              <w:tab/>
              <w:t>(Ort und Datum, rechtsverbindliche Unterschrift, Stempel)</w:t>
            </w:r>
          </w:p>
        </w:tc>
      </w:tr>
    </w:tbl>
    <w:p w14:paraId="65D74851" w14:textId="77777777" w:rsidR="006D6B9E" w:rsidRPr="00421CF7" w:rsidRDefault="006D6B9E" w:rsidP="00BA168C">
      <w:pPr>
        <w:rPr>
          <w:rFonts w:ascii="Arial Narrow" w:hAnsi="Arial Narrow"/>
        </w:rPr>
        <w:sectPr w:rsidR="006D6B9E" w:rsidRPr="00421CF7" w:rsidSect="0012062B">
          <w:footerReference w:type="default" r:id="rId10"/>
          <w:pgSz w:w="11906" w:h="16838"/>
          <w:pgMar w:top="1134" w:right="851" w:bottom="1134" w:left="1134" w:header="720" w:footer="720" w:gutter="0"/>
          <w:cols w:space="720"/>
          <w:docGrid w:linePitch="360"/>
        </w:sectPr>
      </w:pPr>
    </w:p>
    <w:p w14:paraId="210A4267" w14:textId="77777777" w:rsidR="0014554E" w:rsidRDefault="0014554E" w:rsidP="0014554E">
      <w:pPr>
        <w:pStyle w:val="LV1"/>
        <w:numPr>
          <w:ilvl w:val="0"/>
          <w:numId w:val="0"/>
        </w:numPr>
        <w:ind w:left="1418" w:hanging="1418"/>
        <w:jc w:val="both"/>
      </w:pPr>
      <w:bookmarkStart w:id="0" w:name="_Hlk190337071"/>
    </w:p>
    <w:p w14:paraId="1DB115F5" w14:textId="77777777" w:rsidR="00B060A7" w:rsidRDefault="00B060A7" w:rsidP="00B060A7">
      <w:pPr>
        <w:tabs>
          <w:tab w:val="left" w:pos="2421"/>
          <w:tab w:val="left" w:pos="3141"/>
          <w:tab w:val="left" w:pos="3861"/>
          <w:tab w:val="left" w:pos="4581"/>
          <w:tab w:val="left" w:pos="5301"/>
          <w:tab w:val="left" w:pos="6021"/>
          <w:tab w:val="left" w:pos="6741"/>
          <w:tab w:val="left" w:pos="7461"/>
        </w:tabs>
        <w:spacing w:after="0" w:line="240" w:lineRule="auto"/>
        <w:ind w:right="1701"/>
      </w:pPr>
    </w:p>
    <w:p w14:paraId="38E58FC0" w14:textId="3DB4441D" w:rsidR="00B060A7" w:rsidRPr="00B84624" w:rsidRDefault="0014554E" w:rsidP="00B84624">
      <w:pPr>
        <w:pStyle w:val="LVText"/>
        <w:rPr>
          <w:b/>
          <w:bCs/>
        </w:rPr>
      </w:pPr>
      <w:r w:rsidRPr="00B84624">
        <w:rPr>
          <w:b/>
          <w:bCs/>
        </w:rPr>
        <w:t>A</w:t>
      </w:r>
      <w:r w:rsidR="001B0501" w:rsidRPr="00B84624">
        <w:rPr>
          <w:b/>
          <w:bCs/>
        </w:rPr>
        <w:t>llgemeingültige</w:t>
      </w:r>
      <w:r w:rsidR="00B060A7" w:rsidRPr="00B84624">
        <w:rPr>
          <w:b/>
          <w:bCs/>
        </w:rPr>
        <w:t xml:space="preserve"> Hinweise &amp; Anmerkungen zur Benutzung der Ausschreibungstextvorschläge</w:t>
      </w:r>
    </w:p>
    <w:p w14:paraId="57C1B65E" w14:textId="77777777" w:rsidR="009E4B3F" w:rsidRDefault="009E4B3F" w:rsidP="00B84624">
      <w:pPr>
        <w:pStyle w:val="LV1"/>
        <w:numPr>
          <w:ilvl w:val="0"/>
          <w:numId w:val="0"/>
        </w:numPr>
        <w:ind w:left="1418" w:hanging="1418"/>
      </w:pPr>
    </w:p>
    <w:p w14:paraId="64BA628C" w14:textId="5A6FE338" w:rsidR="00240A3F" w:rsidRDefault="00E10C10" w:rsidP="00472A22">
      <w:pPr>
        <w:pStyle w:val="LV1"/>
        <w:rPr>
          <w:b w:val="0"/>
          <w:bCs/>
        </w:rPr>
      </w:pPr>
      <w:r w:rsidRPr="00472A22">
        <w:rPr>
          <w:b w:val="0"/>
          <w:bCs/>
        </w:rPr>
        <w:t>Die vorliegenden Ausschreibungstextvorschläge stellen Muster- L</w:t>
      </w:r>
      <w:r w:rsidR="00617189">
        <w:rPr>
          <w:b w:val="0"/>
          <w:bCs/>
        </w:rPr>
        <w:t>e</w:t>
      </w:r>
      <w:r w:rsidRPr="00472A22">
        <w:rPr>
          <w:b w:val="0"/>
          <w:bCs/>
        </w:rPr>
        <w:t>istungsbeschreibungen dar und haben</w:t>
      </w:r>
      <w:r w:rsidR="00472A22" w:rsidRPr="00472A22">
        <w:rPr>
          <w:b w:val="0"/>
          <w:bCs/>
        </w:rPr>
        <w:t xml:space="preserve"> </w:t>
      </w:r>
      <w:r w:rsidRPr="00472A22">
        <w:rPr>
          <w:b w:val="0"/>
          <w:bCs/>
        </w:rPr>
        <w:t xml:space="preserve">keinen </w:t>
      </w:r>
      <w:r w:rsidR="00683EBD">
        <w:rPr>
          <w:b w:val="0"/>
          <w:bCs/>
        </w:rPr>
        <w:br/>
      </w:r>
      <w:r w:rsidRPr="00472A22">
        <w:rPr>
          <w:b w:val="0"/>
          <w:bCs/>
        </w:rPr>
        <w:t>Anspruch auf Vollständigkeit</w:t>
      </w:r>
      <w:r w:rsidR="0065677F">
        <w:rPr>
          <w:b w:val="0"/>
          <w:bCs/>
        </w:rPr>
        <w:t>.</w:t>
      </w:r>
    </w:p>
    <w:p w14:paraId="1B253368" w14:textId="77777777" w:rsidR="00683EBD" w:rsidRDefault="00683EBD" w:rsidP="00683EBD">
      <w:pPr>
        <w:pStyle w:val="LV1"/>
        <w:numPr>
          <w:ilvl w:val="0"/>
          <w:numId w:val="0"/>
        </w:numPr>
        <w:ind w:left="1418"/>
        <w:rPr>
          <w:b w:val="0"/>
          <w:bCs/>
        </w:rPr>
      </w:pPr>
    </w:p>
    <w:p w14:paraId="338592A2" w14:textId="082FD6BA" w:rsidR="00CB47EA" w:rsidRDefault="00683EBD" w:rsidP="00CB47EA">
      <w:pPr>
        <w:pStyle w:val="LV1"/>
        <w:rPr>
          <w:b w:val="0"/>
          <w:bCs/>
        </w:rPr>
      </w:pPr>
      <w:r w:rsidRPr="00683EBD">
        <w:rPr>
          <w:b w:val="0"/>
          <w:bCs/>
        </w:rPr>
        <w:t>Die Weiterverwendung der Textbausteine entbindet den Planer/Verwender nicht von einer Prüfung der jeweiligen Gegebenheiten vor Ort sowie sonstiger Bestimmungen, die z. B. durch Brandschutzvorgaben o.ä.</w:t>
      </w:r>
      <w:r>
        <w:rPr>
          <w:b w:val="0"/>
          <w:bCs/>
        </w:rPr>
        <w:t xml:space="preserve"> </w:t>
      </w:r>
      <w:r w:rsidRPr="00683EBD">
        <w:rPr>
          <w:b w:val="0"/>
          <w:bCs/>
        </w:rPr>
        <w:t>bestehen</w:t>
      </w:r>
      <w:r w:rsidR="0065677F">
        <w:rPr>
          <w:b w:val="0"/>
          <w:bCs/>
        </w:rPr>
        <w:t>.</w:t>
      </w:r>
    </w:p>
    <w:p w14:paraId="5E2DA9DA" w14:textId="77777777" w:rsidR="00CB47EA" w:rsidRPr="00CB47EA" w:rsidRDefault="00CB47EA" w:rsidP="00CB47EA">
      <w:pPr>
        <w:pStyle w:val="LV1"/>
        <w:numPr>
          <w:ilvl w:val="0"/>
          <w:numId w:val="0"/>
        </w:numPr>
        <w:ind w:left="1418" w:hanging="1418"/>
      </w:pPr>
      <w:r w:rsidRPr="00CB47EA">
        <w:tab/>
      </w:r>
    </w:p>
    <w:p w14:paraId="13D3DAFF" w14:textId="447CF0D4" w:rsidR="008131EE" w:rsidRDefault="00CB47EA" w:rsidP="00CB47EA">
      <w:pPr>
        <w:pStyle w:val="LV1"/>
        <w:rPr>
          <w:b w:val="0"/>
          <w:bCs/>
        </w:rPr>
      </w:pPr>
      <w:r w:rsidRPr="00CB47EA">
        <w:rPr>
          <w:b w:val="0"/>
          <w:bCs/>
        </w:rPr>
        <w:t>Gültige technische und baurechtliche Vorschriften sind ebenfalls zu beachten</w:t>
      </w:r>
      <w:r w:rsidR="0065677F">
        <w:rPr>
          <w:b w:val="0"/>
          <w:bCs/>
        </w:rPr>
        <w:t>.</w:t>
      </w:r>
    </w:p>
    <w:p w14:paraId="66608975" w14:textId="77777777" w:rsidR="00CB47EA" w:rsidRPr="00CB47EA" w:rsidRDefault="00CB47EA" w:rsidP="009E38A9">
      <w:pPr>
        <w:pStyle w:val="LV1"/>
        <w:numPr>
          <w:ilvl w:val="0"/>
          <w:numId w:val="0"/>
        </w:numPr>
        <w:ind w:left="1418"/>
        <w:rPr>
          <w:b w:val="0"/>
          <w:bCs/>
        </w:rPr>
      </w:pPr>
    </w:p>
    <w:p w14:paraId="5F7414AC" w14:textId="0B9FC259" w:rsidR="009E38A9" w:rsidRPr="009E38A9" w:rsidRDefault="009E38A9" w:rsidP="009E38A9">
      <w:pPr>
        <w:pStyle w:val="LV1"/>
        <w:rPr>
          <w:b w:val="0"/>
          <w:bCs/>
        </w:rPr>
      </w:pPr>
      <w:r w:rsidRPr="009E38A9">
        <w:rPr>
          <w:b w:val="0"/>
          <w:bCs/>
        </w:rPr>
        <w:t>Ohne entsprechende Produktbenennung gilt das</w:t>
      </w:r>
      <w:r>
        <w:rPr>
          <w:b w:val="0"/>
          <w:bCs/>
        </w:rPr>
        <w:t xml:space="preserve"> </w:t>
      </w:r>
      <w:r w:rsidRPr="009E38A9">
        <w:rPr>
          <w:b w:val="0"/>
          <w:bCs/>
        </w:rPr>
        <w:t>ausgeschriebene System als angeboten.</w:t>
      </w:r>
      <w:r w:rsidR="001A6DEE">
        <w:rPr>
          <w:b w:val="0"/>
          <w:bCs/>
        </w:rPr>
        <w:br/>
      </w:r>
    </w:p>
    <w:p w14:paraId="7F6E5294" w14:textId="4648D97C" w:rsidR="00472A22" w:rsidRDefault="001A6DEE" w:rsidP="001A6DEE">
      <w:pPr>
        <w:pStyle w:val="LV1"/>
        <w:rPr>
          <w:b w:val="0"/>
          <w:bCs/>
        </w:rPr>
      </w:pPr>
      <w:r w:rsidRPr="001A6DEE">
        <w:rPr>
          <w:b w:val="0"/>
          <w:bCs/>
        </w:rPr>
        <w:t>Werden andere Materialien als im Leistungsverzeichnis aufgeführt verwendet, so ist deren Gleichwertigkeit zu den</w:t>
      </w:r>
      <w:r>
        <w:rPr>
          <w:b w:val="0"/>
          <w:bCs/>
        </w:rPr>
        <w:t xml:space="preserve"> </w:t>
      </w:r>
      <w:r w:rsidRPr="001A6DEE">
        <w:rPr>
          <w:b w:val="0"/>
          <w:bCs/>
        </w:rPr>
        <w:t>Ausgeschriebenen durch Analysewerte (Prüfberichte von amtlich anerkannten Prüfinstituten oder gleichwertige Nachweise) rechtsverbindlich nachzuweisen</w:t>
      </w:r>
      <w:r w:rsidR="008B2A8B">
        <w:rPr>
          <w:b w:val="0"/>
          <w:bCs/>
        </w:rPr>
        <w:t>.</w:t>
      </w:r>
      <w:r w:rsidR="00474A0F">
        <w:rPr>
          <w:b w:val="0"/>
          <w:bCs/>
        </w:rPr>
        <w:br/>
      </w:r>
    </w:p>
    <w:p w14:paraId="1F1635EE" w14:textId="5DCB154B" w:rsidR="008B2A8B" w:rsidRDefault="00474A0F" w:rsidP="00474A0F">
      <w:pPr>
        <w:pStyle w:val="LV1"/>
        <w:rPr>
          <w:b w:val="0"/>
          <w:bCs/>
        </w:rPr>
      </w:pPr>
      <w:r w:rsidRPr="00474A0F">
        <w:rPr>
          <w:b w:val="0"/>
          <w:bCs/>
        </w:rPr>
        <w:t>Der Untergrund muss trocken, tragfähig sowie fettfrei und eine Durchfeuchtung der Decke bzw. Wand</w:t>
      </w:r>
      <w:r w:rsidR="008A23E7">
        <w:rPr>
          <w:b w:val="0"/>
          <w:bCs/>
        </w:rPr>
        <w:t xml:space="preserve"> </w:t>
      </w:r>
      <w:r w:rsidRPr="00474A0F">
        <w:rPr>
          <w:b w:val="0"/>
          <w:bCs/>
        </w:rPr>
        <w:t>muss ausgeschlossen</w:t>
      </w:r>
      <w:r>
        <w:rPr>
          <w:b w:val="0"/>
          <w:bCs/>
        </w:rPr>
        <w:t xml:space="preserve"> </w:t>
      </w:r>
      <w:r w:rsidRPr="00474A0F">
        <w:rPr>
          <w:b w:val="0"/>
          <w:bCs/>
        </w:rPr>
        <w:t>sein</w:t>
      </w:r>
      <w:r w:rsidR="00730269">
        <w:rPr>
          <w:b w:val="0"/>
          <w:bCs/>
        </w:rPr>
        <w:t>.</w:t>
      </w:r>
      <w:r w:rsidR="00730269">
        <w:rPr>
          <w:b w:val="0"/>
          <w:bCs/>
        </w:rPr>
        <w:br/>
      </w:r>
    </w:p>
    <w:p w14:paraId="5C8DC553" w14:textId="1321BC1A" w:rsidR="00472A22" w:rsidRDefault="00730269" w:rsidP="0080328D">
      <w:pPr>
        <w:pStyle w:val="LV1"/>
        <w:rPr>
          <w:b w:val="0"/>
          <w:bCs/>
        </w:rPr>
      </w:pPr>
      <w:r w:rsidRPr="00730269">
        <w:rPr>
          <w:b w:val="0"/>
          <w:bCs/>
        </w:rPr>
        <w:t>Die Temperatur der Luft, des Materials und des Bauteils darf während der Verarbeitung und Trocknung des LAMILUX GFK Systems nicht unter 5 °C absinken und</w:t>
      </w:r>
      <w:r>
        <w:rPr>
          <w:b w:val="0"/>
          <w:bCs/>
        </w:rPr>
        <w:t xml:space="preserve"> </w:t>
      </w:r>
      <w:r w:rsidRPr="00730269">
        <w:rPr>
          <w:b w:val="0"/>
          <w:bCs/>
        </w:rPr>
        <w:t>nicht über 3</w:t>
      </w:r>
      <w:r w:rsidR="007E511C">
        <w:rPr>
          <w:b w:val="0"/>
          <w:bCs/>
        </w:rPr>
        <w:t>5</w:t>
      </w:r>
      <w:r w:rsidRPr="00730269">
        <w:rPr>
          <w:b w:val="0"/>
          <w:bCs/>
        </w:rPr>
        <w:t xml:space="preserve"> °C steigen.</w:t>
      </w:r>
      <w:r w:rsidR="00BE7F86">
        <w:rPr>
          <w:b w:val="0"/>
          <w:bCs/>
        </w:rPr>
        <w:br/>
      </w:r>
    </w:p>
    <w:p w14:paraId="38C8DA40" w14:textId="77777777" w:rsidR="00FF05DC" w:rsidRDefault="00C03B4C" w:rsidP="00FF05DC">
      <w:pPr>
        <w:pStyle w:val="LV1"/>
        <w:rPr>
          <w:b w:val="0"/>
          <w:bCs/>
        </w:rPr>
      </w:pPr>
      <w:r w:rsidRPr="00C03B4C">
        <w:rPr>
          <w:b w:val="0"/>
          <w:bCs/>
        </w:rPr>
        <w:t>Es gelten für die Verarbeitung die jeweils aktuellen und gültigen technischen Unterlagen der</w:t>
      </w:r>
      <w:r>
        <w:rPr>
          <w:b w:val="0"/>
          <w:bCs/>
        </w:rPr>
        <w:t xml:space="preserve"> </w:t>
      </w:r>
      <w:r w:rsidRPr="00C03B4C">
        <w:rPr>
          <w:b w:val="0"/>
          <w:bCs/>
        </w:rPr>
        <w:t xml:space="preserve">LAMILUX Composites GmbH  </w:t>
      </w:r>
      <w:r w:rsidRPr="00C03B4C">
        <w:rPr>
          <w:b w:val="0"/>
          <w:bCs/>
        </w:rPr>
        <w:br/>
        <w:t>Business Unit Building</w:t>
      </w:r>
      <w:r w:rsidRPr="00C03B4C">
        <w:rPr>
          <w:rStyle w:val="Hervorhebung"/>
          <w:rFonts w:ascii="Arial" w:hAnsi="Arial" w:cs="Arial"/>
          <w:b w:val="0"/>
          <w:bCs/>
          <w:iCs/>
          <w:szCs w:val="20"/>
        </w:rPr>
        <w:t xml:space="preserve"> </w:t>
      </w:r>
      <w:r w:rsidRPr="00C03B4C">
        <w:rPr>
          <w:b w:val="0"/>
          <w:bCs/>
        </w:rPr>
        <w:t>&amp;</w:t>
      </w:r>
      <w:r w:rsidRPr="00C03B4C">
        <w:rPr>
          <w:rStyle w:val="Hervorhebung"/>
          <w:rFonts w:ascii="Arial" w:hAnsi="Arial" w:cs="Arial"/>
          <w:b w:val="0"/>
          <w:bCs/>
          <w:iCs/>
          <w:szCs w:val="20"/>
        </w:rPr>
        <w:t xml:space="preserve"> </w:t>
      </w:r>
      <w:r w:rsidRPr="00C03B4C">
        <w:rPr>
          <w:b w:val="0"/>
          <w:bCs/>
        </w:rPr>
        <w:t>Construction</w:t>
      </w:r>
      <w:r w:rsidR="00BE7F86">
        <w:rPr>
          <w:b w:val="0"/>
          <w:bCs/>
        </w:rPr>
        <w:t>.</w:t>
      </w:r>
    </w:p>
    <w:p w14:paraId="48B9FC86" w14:textId="77777777" w:rsidR="00FF05DC" w:rsidRDefault="00FF05DC" w:rsidP="00FF05DC">
      <w:pPr>
        <w:pStyle w:val="LV1"/>
        <w:numPr>
          <w:ilvl w:val="0"/>
          <w:numId w:val="0"/>
        </w:numPr>
        <w:ind w:left="1418"/>
        <w:rPr>
          <w:b w:val="0"/>
          <w:bCs/>
        </w:rPr>
      </w:pPr>
    </w:p>
    <w:p w14:paraId="09CA0CD5" w14:textId="77777777" w:rsidR="001E63BD" w:rsidRPr="0090363F" w:rsidRDefault="007040FE" w:rsidP="00FF05DC">
      <w:pPr>
        <w:pStyle w:val="LV1"/>
        <w:rPr>
          <w:b w:val="0"/>
          <w:bCs/>
        </w:rPr>
      </w:pPr>
      <w:r w:rsidRPr="0090363F">
        <w:rPr>
          <w:b w:val="0"/>
        </w:rPr>
        <w:t xml:space="preserve">Anforderungen an die </w:t>
      </w:r>
      <w:r w:rsidR="00E75A1E" w:rsidRPr="0090363F">
        <w:rPr>
          <w:b w:val="0"/>
        </w:rPr>
        <w:t>Nachhaltigkeit:</w:t>
      </w:r>
    </w:p>
    <w:p w14:paraId="232AB0F9" w14:textId="62FACE8E" w:rsidR="0090363F" w:rsidRPr="00287A2F" w:rsidRDefault="001E63BD" w:rsidP="0090363F">
      <w:pPr>
        <w:pStyle w:val="LVText"/>
      </w:pPr>
      <w:r w:rsidRPr="00287A2F">
        <w:t xml:space="preserve">- </w:t>
      </w:r>
      <w:r w:rsidR="00EF1BB8" w:rsidRPr="00287A2F">
        <w:t>LAMILUX GFK-Wandverkleidungen sind formaldehydfrei und enthalten keine halogenorganischen Stoffe gemäß REACH-Verordnung Nr. 1907/2006.</w:t>
      </w:r>
    </w:p>
    <w:p w14:paraId="39FB51E7" w14:textId="25B57EC8" w:rsidR="00DF0371" w:rsidRPr="00287A2F" w:rsidRDefault="00C74234" w:rsidP="0090363F">
      <w:pPr>
        <w:pStyle w:val="LVText"/>
      </w:pPr>
      <w:r w:rsidRPr="00287A2F">
        <w:t xml:space="preserve">- </w:t>
      </w:r>
      <w:r w:rsidR="00C21CD7" w:rsidRPr="00287A2F">
        <w:t>LAMILUX GFK-Wandverkleidungen entsprechen der RoHS-Richtlinie EU 2002/95/EC, um ein hohes Schutzniveau für Mensch und Umwelt zu gewährleisten.</w:t>
      </w:r>
    </w:p>
    <w:p w14:paraId="43842CBC" w14:textId="7E530D96" w:rsidR="003573EF" w:rsidRPr="00287A2F" w:rsidRDefault="003573EF" w:rsidP="0090363F">
      <w:pPr>
        <w:pStyle w:val="LVText"/>
      </w:pPr>
      <w:r w:rsidRPr="00287A2F">
        <w:t xml:space="preserve">- </w:t>
      </w:r>
      <w:r w:rsidR="00C21CD7" w:rsidRPr="00287A2F">
        <w:t>Die Konzentration von PBDE und PBB in LAMILUX Wandverkleidungen liegt unter 0,01 % des Gesamtgewichts.</w:t>
      </w:r>
    </w:p>
    <w:p w14:paraId="3CEF5BE7" w14:textId="6CF7F329" w:rsidR="00AC2ED7" w:rsidRPr="00287A2F" w:rsidRDefault="00AC2ED7" w:rsidP="0090363F">
      <w:pPr>
        <w:pStyle w:val="LVText"/>
      </w:pPr>
      <w:r w:rsidRPr="00287A2F">
        <w:t xml:space="preserve">- </w:t>
      </w:r>
      <w:r w:rsidR="008D07C3" w:rsidRPr="00287A2F">
        <w:t>LAMILUX nutzt bei der Produktion eigene Emissionen zur Wärmerückgewinnung, wodurch bis zu 100 % des benötigten Prozesswärmebedarfs gedeckt werden.</w:t>
      </w:r>
      <w:r w:rsidR="003B17E9" w:rsidRPr="00287A2F">
        <w:br/>
        <w:t xml:space="preserve">- </w:t>
      </w:r>
      <w:r w:rsidR="008D07C3" w:rsidRPr="00287A2F">
        <w:t>LAMILUX deckt 60 % seines Energiebedarfs durch selbst erzeugten Strom aus Photovoltaikanlagen.</w:t>
      </w:r>
    </w:p>
    <w:p w14:paraId="0F3205BA" w14:textId="608642B2" w:rsidR="003F2E9E" w:rsidRPr="00287A2F" w:rsidRDefault="003F2E9E" w:rsidP="0090363F">
      <w:pPr>
        <w:pStyle w:val="LVText"/>
      </w:pPr>
      <w:r w:rsidRPr="00287A2F">
        <w:t xml:space="preserve">- </w:t>
      </w:r>
      <w:r w:rsidR="00287A2F" w:rsidRPr="00287A2F">
        <w:t>LAMILUX ist Mitglied im Umwelt- und Klimapakt Bayern und engagiert sich aktiv für nachhaltige Produktionsprozesse.</w:t>
      </w:r>
    </w:p>
    <w:p w14:paraId="402AEE26" w14:textId="29020C29" w:rsidR="00200ADE" w:rsidRPr="00200ADE" w:rsidRDefault="003573EF" w:rsidP="00D626A2">
      <w:pPr>
        <w:pStyle w:val="LVText"/>
        <w:rPr>
          <w:color w:val="FF0000"/>
        </w:rPr>
      </w:pPr>
      <w:r w:rsidRPr="00287A2F">
        <w:t xml:space="preserve">- </w:t>
      </w:r>
      <w:r w:rsidR="00287A2F" w:rsidRPr="00287A2F">
        <w:t xml:space="preserve">LAMILUX GFK-Wandverkleidungen sind </w:t>
      </w:r>
      <w:r w:rsidR="0049475C">
        <w:t>laut</w:t>
      </w:r>
      <w:r w:rsidR="00287A2F" w:rsidRPr="00287A2F">
        <w:t xml:space="preserve"> </w:t>
      </w:r>
      <w:r w:rsidR="0049475C">
        <w:t>Ursprungszeugnis</w:t>
      </w:r>
      <w:r w:rsidR="00287A2F" w:rsidRPr="00287A2F">
        <w:t xml:space="preserve"> </w:t>
      </w:r>
      <w:r w:rsidR="0049475C">
        <w:t>in Europa produziert</w:t>
      </w:r>
      <w:r w:rsidR="00287A2F" w:rsidRPr="00287A2F">
        <w:t>– der CO</w:t>
      </w:r>
      <w:r w:rsidR="00287A2F" w:rsidRPr="00287A2F">
        <w:rPr>
          <w:rFonts w:ascii="Cambria Math" w:hAnsi="Cambria Math" w:cs="Cambria Math"/>
        </w:rPr>
        <w:t>₂</w:t>
      </w:r>
      <w:r w:rsidR="00287A2F" w:rsidRPr="00287A2F">
        <w:t>-Aussto</w:t>
      </w:r>
      <w:r w:rsidR="00287A2F" w:rsidRPr="00287A2F">
        <w:rPr>
          <w:rFonts w:cs="Arial Narrow"/>
        </w:rPr>
        <w:t>ß</w:t>
      </w:r>
      <w:r w:rsidR="00287A2F" w:rsidRPr="00287A2F">
        <w:t xml:space="preserve"> für den Transport innerhalb Europas kann so maximal reduziert werden.</w:t>
      </w:r>
    </w:p>
    <w:p w14:paraId="0BDE2821" w14:textId="0E95BCA3" w:rsidR="002F788F" w:rsidRPr="00287A2F" w:rsidRDefault="00200ADE" w:rsidP="00200ADE">
      <w:pPr>
        <w:pStyle w:val="LVText"/>
        <w:rPr>
          <w:color w:val="FF0000"/>
        </w:rPr>
      </w:pPr>
      <w:r>
        <w:br/>
      </w:r>
      <w:r w:rsidRPr="00200ADE">
        <w:t>Der Nachweis der Nachhaltigkeit erfolgt durch die REACH- und RoHS-Zertifizierung, die Mitgliedschaft im Umwelt- und Klimapakt Bayern sowie das Certificate of Origin für „Made in Germany“. Weitere Anforderungen, einschließlich Energieeffizienz und Schadstoffreduktion, sind durch gleichwertige, anerkannte Prüfzeugnisse nachzuweisen.</w:t>
      </w:r>
      <w:r w:rsidR="00D626A2" w:rsidRPr="00287A2F">
        <w:rPr>
          <w:color w:val="FF0000"/>
        </w:rPr>
        <w:br/>
      </w:r>
    </w:p>
    <w:p w14:paraId="7FCA98CB" w14:textId="7A62E34D" w:rsidR="006802D2" w:rsidRPr="006802D2" w:rsidRDefault="00DA5D94" w:rsidP="006802D2">
      <w:pPr>
        <w:pStyle w:val="LV1"/>
        <w:rPr>
          <w:b w:val="0"/>
          <w:bCs/>
        </w:rPr>
      </w:pPr>
      <w:r w:rsidRPr="006802D2">
        <w:rPr>
          <w:b w:val="0"/>
          <w:bCs/>
        </w:rPr>
        <w:t xml:space="preserve">Qualifikationen des Herstellers: </w:t>
      </w:r>
      <w:r w:rsidR="006802D2">
        <w:rPr>
          <w:b w:val="0"/>
        </w:rPr>
        <w:br/>
      </w:r>
      <w:r w:rsidR="005910A0">
        <w:rPr>
          <w:b w:val="0"/>
          <w:bCs/>
        </w:rPr>
        <w:t xml:space="preserve">- </w:t>
      </w:r>
      <w:r w:rsidR="006802D2" w:rsidRPr="006802D2">
        <w:rPr>
          <w:b w:val="0"/>
          <w:bCs/>
        </w:rPr>
        <w:t>Hersteller, der seit mindestens 10 Jahren regelmäßig in der Herstellung von GFK-Platten tätig ist.</w:t>
      </w:r>
    </w:p>
    <w:p w14:paraId="1A54A6E0" w14:textId="2573A332" w:rsidR="006802D2" w:rsidRPr="006802D2" w:rsidRDefault="005910A0" w:rsidP="006802D2">
      <w:pPr>
        <w:pStyle w:val="LVText"/>
        <w:rPr>
          <w:bCs/>
        </w:rPr>
      </w:pPr>
      <w:r>
        <w:rPr>
          <w:bCs/>
        </w:rPr>
        <w:t xml:space="preserve">- </w:t>
      </w:r>
      <w:r w:rsidR="006802D2" w:rsidRPr="006802D2">
        <w:rPr>
          <w:bCs/>
        </w:rPr>
        <w:t xml:space="preserve">Labor des Herstellers, das vom TÜV SÜD nach dem TÜV-Standard für verschiedene Methoden der Materialprüfung zertifiziert ist. </w:t>
      </w:r>
    </w:p>
    <w:p w14:paraId="3C928E0E" w14:textId="7A3821F7" w:rsidR="006802D2" w:rsidRPr="006802D2" w:rsidRDefault="00B25BB2" w:rsidP="006802D2">
      <w:pPr>
        <w:pStyle w:val="LVText"/>
        <w:rPr>
          <w:bCs/>
        </w:rPr>
      </w:pPr>
      <w:r>
        <w:rPr>
          <w:bCs/>
        </w:rPr>
        <w:t xml:space="preserve">- </w:t>
      </w:r>
      <w:r w:rsidR="006802D2" w:rsidRPr="006802D2">
        <w:rPr>
          <w:bCs/>
        </w:rPr>
        <w:t xml:space="preserve">Hersteller ist dafür zertifiziert, dass er ein Qualitätsmanagementsystem nach ISO 9001:2015 eingeführt hat und anwendet. </w:t>
      </w:r>
    </w:p>
    <w:p w14:paraId="40EF9880" w14:textId="0561966F" w:rsidR="00AF3DDA" w:rsidRDefault="00C70956" w:rsidP="006802D2">
      <w:pPr>
        <w:pStyle w:val="LVText"/>
        <w:rPr>
          <w:bCs/>
        </w:rPr>
      </w:pPr>
      <w:r>
        <w:rPr>
          <w:bCs/>
        </w:rPr>
        <w:t xml:space="preserve">- </w:t>
      </w:r>
      <w:r w:rsidR="006802D2" w:rsidRPr="006802D2">
        <w:rPr>
          <w:bCs/>
        </w:rPr>
        <w:t>Hersteller von Erzeugnissen ohne beabsichtigte Freisetzung von Stoffen im Sinne von Art. 7 (1) REACH.</w:t>
      </w:r>
    </w:p>
    <w:p w14:paraId="30608EF4" w14:textId="77777777" w:rsidR="008B0C1F" w:rsidRDefault="008B0C1F" w:rsidP="008B0C1F">
      <w:pPr>
        <w:pStyle w:val="LVText"/>
        <w:numPr>
          <w:ilvl w:val="0"/>
          <w:numId w:val="0"/>
        </w:numPr>
        <w:ind w:left="1418"/>
        <w:rPr>
          <w:bCs/>
        </w:rPr>
      </w:pPr>
    </w:p>
    <w:p w14:paraId="0449D057" w14:textId="31075E4B" w:rsidR="008B0C1F" w:rsidRPr="006802D2" w:rsidRDefault="008B0C1F" w:rsidP="008B0C1F">
      <w:pPr>
        <w:pStyle w:val="LVText"/>
        <w:numPr>
          <w:ilvl w:val="0"/>
          <w:numId w:val="0"/>
        </w:numPr>
        <w:ind w:left="1418"/>
        <w:rPr>
          <w:bCs/>
        </w:rPr>
      </w:pPr>
      <w:r w:rsidRPr="008B0C1F">
        <w:rPr>
          <w:bCs/>
        </w:rPr>
        <w:t>Die Qualifikation des Herstellers erfolgt durch die TÜV SÜD-Zertifizierung des Labors nach dem TÜV-Standard für Materialprüfungen sowie durch das zertifizierte Qualitätsmanagementsystem nach ISO 9001:2015. Zudem ist der Hersteller gemäß Art. 7 (1) REACH als Erzeugnisproduzent ohne beabsichtigte Freisetzung von Stoffen eingestuft. Ansonsten sind diese Anforderungen durch andere gleichwertige, anerkannte Prüfzeugnisse nachzuweisen.</w:t>
      </w:r>
    </w:p>
    <w:p w14:paraId="0B60A126" w14:textId="6036C2F4" w:rsidR="00C03B4C" w:rsidRPr="009F7011" w:rsidRDefault="00670751" w:rsidP="00AF3DDA">
      <w:pPr>
        <w:pStyle w:val="LVText"/>
        <w:numPr>
          <w:ilvl w:val="0"/>
          <w:numId w:val="0"/>
        </w:numPr>
        <w:ind w:left="1418" w:hanging="1418"/>
        <w:rPr>
          <w:color w:val="FF0000"/>
        </w:rPr>
      </w:pPr>
      <w:r w:rsidRPr="009F7011">
        <w:rPr>
          <w:color w:val="FF0000"/>
        </w:rPr>
        <w:br/>
      </w:r>
    </w:p>
    <w:p w14:paraId="31FA2064" w14:textId="35349D80" w:rsidR="00BD2E0C" w:rsidRDefault="00BD2E0C" w:rsidP="00BD2E0C">
      <w:pPr>
        <w:pStyle w:val="LV1"/>
        <w:numPr>
          <w:ilvl w:val="0"/>
          <w:numId w:val="0"/>
        </w:numPr>
        <w:rPr>
          <w:b w:val="0"/>
          <w:bCs/>
        </w:rPr>
      </w:pPr>
    </w:p>
    <w:p w14:paraId="54573E54" w14:textId="77777777" w:rsidR="00027100" w:rsidRDefault="00027100" w:rsidP="008B0C1F">
      <w:pPr>
        <w:pStyle w:val="LV1"/>
        <w:numPr>
          <w:ilvl w:val="0"/>
          <w:numId w:val="0"/>
        </w:numPr>
      </w:pPr>
    </w:p>
    <w:p w14:paraId="253C6EEF" w14:textId="77777777" w:rsidR="00D64CBD" w:rsidRPr="00C03B4C" w:rsidRDefault="00D64CBD" w:rsidP="008B0C1F">
      <w:pPr>
        <w:pStyle w:val="LV1"/>
        <w:numPr>
          <w:ilvl w:val="0"/>
          <w:numId w:val="0"/>
        </w:numPr>
      </w:pPr>
    </w:p>
    <w:bookmarkEnd w:id="0"/>
    <w:p w14:paraId="1F3ACE02" w14:textId="064CEFC3" w:rsidR="00A83453" w:rsidRPr="00A72237" w:rsidRDefault="00A72237" w:rsidP="00E1634B">
      <w:pPr>
        <w:pStyle w:val="LV1"/>
        <w:numPr>
          <w:ilvl w:val="0"/>
          <w:numId w:val="30"/>
        </w:numPr>
        <w:rPr>
          <w:color w:val="000000" w:themeColor="text1"/>
        </w:rPr>
      </w:pPr>
      <w:r w:rsidRPr="00A72237">
        <w:rPr>
          <w:bCs/>
          <w:color w:val="000000" w:themeColor="text1"/>
          <w:szCs w:val="20"/>
        </w:rPr>
        <w:t xml:space="preserve">LAMILUXplan HG 4000 </w:t>
      </w:r>
      <w:r w:rsidR="00645A47">
        <w:rPr>
          <w:bCs/>
          <w:color w:val="000000" w:themeColor="text1"/>
          <w:szCs w:val="20"/>
        </w:rPr>
        <w:t xml:space="preserve">Gelcoat </w:t>
      </w:r>
      <w:r w:rsidRPr="00A72237">
        <w:rPr>
          <w:bCs/>
          <w:color w:val="000000" w:themeColor="text1"/>
          <w:szCs w:val="20"/>
        </w:rPr>
        <w:t xml:space="preserve">AntiBac, GFK Wandverkleidung, glatt veredelte Oberfläche mit antibakterieller Wirkung </w:t>
      </w:r>
    </w:p>
    <w:p w14:paraId="43FB5A19" w14:textId="77777777" w:rsidR="0089052D" w:rsidRPr="00A72237" w:rsidRDefault="0089052D" w:rsidP="0089052D">
      <w:pPr>
        <w:pStyle w:val="LV1"/>
        <w:numPr>
          <w:ilvl w:val="0"/>
          <w:numId w:val="0"/>
        </w:numPr>
        <w:ind w:left="1418"/>
        <w:rPr>
          <w:color w:val="000000" w:themeColor="text1"/>
        </w:rPr>
      </w:pPr>
    </w:p>
    <w:p w14:paraId="543CFA30" w14:textId="3797AA1D" w:rsidR="00373D60" w:rsidRPr="00421CF7" w:rsidRDefault="0089052D" w:rsidP="0089052D">
      <w:pPr>
        <w:pStyle w:val="LV2"/>
      </w:pPr>
      <w:r w:rsidRPr="00421CF7">
        <w:t>Vorarbeiten</w:t>
      </w:r>
    </w:p>
    <w:p w14:paraId="7F482941" w14:textId="77777777" w:rsidR="0089052D" w:rsidRPr="00421CF7" w:rsidRDefault="0089052D" w:rsidP="0089052D">
      <w:pPr>
        <w:pStyle w:val="LV2"/>
        <w:numPr>
          <w:ilvl w:val="0"/>
          <w:numId w:val="0"/>
        </w:numPr>
        <w:ind w:left="1418"/>
      </w:pPr>
    </w:p>
    <w:p w14:paraId="20AECEFC" w14:textId="65C13F0E" w:rsidR="0089052D" w:rsidRPr="00421CF7" w:rsidRDefault="00FB2E87" w:rsidP="00FB2E87">
      <w:pPr>
        <w:pStyle w:val="LV3"/>
      </w:pPr>
      <w:r w:rsidRPr="00421CF7">
        <w:t>Untergrundprüfung</w:t>
      </w:r>
    </w:p>
    <w:p w14:paraId="67A16690" w14:textId="77777777" w:rsidR="007B58B7" w:rsidRPr="00421CF7" w:rsidRDefault="007B58B7" w:rsidP="007B58B7">
      <w:pPr>
        <w:pStyle w:val="LV3"/>
        <w:numPr>
          <w:ilvl w:val="0"/>
          <w:numId w:val="0"/>
        </w:numPr>
        <w:ind w:left="1418"/>
      </w:pPr>
    </w:p>
    <w:p w14:paraId="4CF8110D" w14:textId="54F7AD4B" w:rsidR="00515D69" w:rsidRPr="00421CF7" w:rsidRDefault="00515D69" w:rsidP="00515D69">
      <w:pPr>
        <w:pStyle w:val="LVText"/>
      </w:pPr>
      <w:bookmarkStart w:id="1" w:name="_Hlk190337446"/>
      <w:r w:rsidRPr="00421CF7">
        <w:t xml:space="preserve">Aufwand für das Prüfen und Beurteilen des Untergrundes gemäß Verarbeitungsrichtlinien durch </w:t>
      </w:r>
      <w:r w:rsidR="00F45F94" w:rsidRPr="00421CF7">
        <w:br/>
      </w:r>
      <w:r w:rsidRPr="00421CF7">
        <w:t>die ausführende Firma.</w:t>
      </w:r>
    </w:p>
    <w:p w14:paraId="63B2F224" w14:textId="77777777" w:rsidR="00515D69" w:rsidRPr="00421CF7" w:rsidRDefault="00515D69" w:rsidP="00515D69">
      <w:pPr>
        <w:pStyle w:val="LVText"/>
      </w:pPr>
    </w:p>
    <w:p w14:paraId="630047C9" w14:textId="77777777" w:rsidR="00515D69" w:rsidRPr="00421CF7" w:rsidRDefault="00515D69" w:rsidP="00515D69">
      <w:pPr>
        <w:pStyle w:val="LVText"/>
      </w:pPr>
      <w:r w:rsidRPr="00421CF7">
        <w:t>Zu beurteilende Untergrundfläche: ...... m²</w:t>
      </w:r>
    </w:p>
    <w:p w14:paraId="0E701C01" w14:textId="77777777" w:rsidR="008E4727" w:rsidRPr="00421CF7" w:rsidRDefault="008E4727" w:rsidP="00515D69">
      <w:pPr>
        <w:pStyle w:val="LVText"/>
        <w:numPr>
          <w:ilvl w:val="0"/>
          <w:numId w:val="0"/>
        </w:numPr>
        <w:ind w:left="2126" w:firstLine="706"/>
      </w:pPr>
    </w:p>
    <w:p w14:paraId="1CCEDBC3" w14:textId="4026FBC7" w:rsidR="00515D69" w:rsidRPr="00421CF7" w:rsidRDefault="00515D69" w:rsidP="008E4727">
      <w:pPr>
        <w:pStyle w:val="LVText"/>
        <w:numPr>
          <w:ilvl w:val="0"/>
          <w:numId w:val="0"/>
        </w:numPr>
        <w:ind w:left="708" w:firstLine="708"/>
      </w:pPr>
      <w:r w:rsidRPr="00421CF7">
        <w:rPr>
          <w:b/>
          <w:bCs/>
        </w:rPr>
        <w:t>1 psch</w:t>
      </w:r>
      <w:r w:rsidRPr="00421CF7">
        <w:tab/>
      </w:r>
      <w:r w:rsidR="001460D0" w:rsidRPr="00421CF7">
        <w:tab/>
      </w:r>
      <w:r w:rsidR="001460D0" w:rsidRPr="00421CF7">
        <w:tab/>
      </w:r>
      <w:r w:rsidR="001460D0" w:rsidRPr="00421CF7">
        <w:tab/>
      </w:r>
      <w:r w:rsidR="001460D0" w:rsidRPr="00421CF7">
        <w:tab/>
      </w:r>
      <w:r w:rsidR="001460D0" w:rsidRPr="00421CF7">
        <w:tab/>
      </w:r>
      <w:r w:rsidR="001460D0" w:rsidRPr="00421CF7">
        <w:tab/>
      </w:r>
      <w:r w:rsidR="00287443" w:rsidRPr="00421CF7">
        <w:t>..............................</w:t>
      </w:r>
      <w:r w:rsidRPr="00421CF7">
        <w:tab/>
      </w:r>
      <w:r w:rsidR="00287443" w:rsidRPr="00421CF7">
        <w:t xml:space="preserve">    </w:t>
      </w:r>
      <w:r w:rsidRPr="00421CF7">
        <w:t>..............................</w:t>
      </w:r>
    </w:p>
    <w:p w14:paraId="1D0897E5" w14:textId="77777777" w:rsidR="00C3779D" w:rsidRPr="00421CF7" w:rsidRDefault="00C3779D" w:rsidP="008E4727">
      <w:pPr>
        <w:pStyle w:val="LVText"/>
        <w:numPr>
          <w:ilvl w:val="0"/>
          <w:numId w:val="0"/>
        </w:numPr>
        <w:ind w:left="708" w:firstLine="708"/>
      </w:pPr>
    </w:p>
    <w:p w14:paraId="41BA9149" w14:textId="77777777" w:rsidR="0096080E" w:rsidRPr="00421CF7" w:rsidRDefault="0096080E" w:rsidP="008E4727">
      <w:pPr>
        <w:pStyle w:val="LVText"/>
        <w:numPr>
          <w:ilvl w:val="0"/>
          <w:numId w:val="0"/>
        </w:numPr>
        <w:ind w:left="708" w:firstLine="708"/>
      </w:pPr>
    </w:p>
    <w:p w14:paraId="145A88BA" w14:textId="50EE0915" w:rsidR="0096080E" w:rsidRPr="00421CF7" w:rsidRDefault="008E22CE" w:rsidP="008E22CE">
      <w:pPr>
        <w:pStyle w:val="LV3"/>
      </w:pPr>
      <w:r w:rsidRPr="00421CF7">
        <w:t>Untergrundvorbehandlung - nichttragfähige Altputze/Fließen</w:t>
      </w:r>
      <w:r w:rsidR="00C3779D" w:rsidRPr="00421CF7">
        <w:br/>
      </w:r>
    </w:p>
    <w:bookmarkEnd w:id="1"/>
    <w:p w14:paraId="59DCBACE" w14:textId="7A98DA32" w:rsidR="008924AA" w:rsidRPr="00421CF7" w:rsidRDefault="008924AA" w:rsidP="008924AA">
      <w:pPr>
        <w:pStyle w:val="LVText"/>
      </w:pPr>
      <w:r w:rsidRPr="00421CF7">
        <w:t xml:space="preserve">Nichttragfähige Altputze/Fließen sind abzuschlagen und Altputzreste/Fließen sind fachgerecht zu </w:t>
      </w:r>
      <w:r w:rsidR="00F45F94" w:rsidRPr="00421CF7">
        <w:br/>
      </w:r>
      <w:r w:rsidRPr="00421CF7">
        <w:t xml:space="preserve">entsorgen. Betongrate sind zu entfernen. Freigelegte Flächen mit Stahlbesen oder geeigneten </w:t>
      </w:r>
      <w:r w:rsidR="00F45F94" w:rsidRPr="00421CF7">
        <w:br/>
      </w:r>
      <w:r w:rsidRPr="00421CF7">
        <w:t>Verfahren von Putzresten und haftungsmindernden Stoffen restlos säubern.</w:t>
      </w:r>
    </w:p>
    <w:p w14:paraId="03F767C0" w14:textId="77777777" w:rsidR="008924AA" w:rsidRPr="00421CF7" w:rsidRDefault="008924AA" w:rsidP="008924AA">
      <w:pPr>
        <w:pStyle w:val="LVText"/>
      </w:pPr>
    </w:p>
    <w:p w14:paraId="7CF3EA3F" w14:textId="0B3660A9" w:rsidR="00EB33ED" w:rsidRDefault="008924AA" w:rsidP="008924AA">
      <w:pPr>
        <w:pStyle w:val="LVText"/>
      </w:pPr>
      <w:r w:rsidRPr="00421CF7">
        <w:rPr>
          <w:b/>
          <w:bCs/>
        </w:rPr>
        <w:t>0 m²</w:t>
      </w:r>
      <w:r w:rsidR="00F45F94" w:rsidRPr="00421CF7">
        <w:rPr>
          <w:b/>
          <w:bCs/>
        </w:rPr>
        <w:tab/>
      </w:r>
      <w:r w:rsidR="00F45F94" w:rsidRPr="00421CF7">
        <w:tab/>
      </w:r>
      <w:r w:rsidR="00F45F94" w:rsidRPr="00421CF7">
        <w:tab/>
      </w:r>
      <w:r w:rsidR="00F45F94" w:rsidRPr="00421CF7">
        <w:tab/>
      </w:r>
      <w:r w:rsidR="00F45F94" w:rsidRPr="00421CF7">
        <w:tab/>
      </w:r>
      <w:r w:rsidR="00F45F94" w:rsidRPr="00421CF7">
        <w:tab/>
      </w:r>
      <w:r w:rsidR="00F45F94" w:rsidRPr="00421CF7">
        <w:tab/>
        <w:t>..............................</w:t>
      </w:r>
      <w:r w:rsidR="00F45F94" w:rsidRPr="00421CF7">
        <w:tab/>
        <w:t xml:space="preserve">    ..............................</w:t>
      </w:r>
      <w:r w:rsidR="00EB33ED" w:rsidRPr="00421CF7">
        <w:t xml:space="preserve"> </w:t>
      </w:r>
    </w:p>
    <w:p w14:paraId="1C0BABBA" w14:textId="77777777" w:rsidR="00AD7AEB" w:rsidRDefault="00AD7AEB" w:rsidP="00AD7AEB">
      <w:pPr>
        <w:pStyle w:val="Listenabsatz"/>
      </w:pPr>
    </w:p>
    <w:p w14:paraId="1E56029E" w14:textId="77777777" w:rsidR="00230E36" w:rsidRPr="005970EF" w:rsidRDefault="00230E36" w:rsidP="00230E36">
      <w:pPr>
        <w:pStyle w:val="LV3"/>
      </w:pPr>
      <w:r w:rsidRPr="005970EF">
        <w:t>Untergrundvorbehandlung - nichttragfähige Fließen</w:t>
      </w:r>
    </w:p>
    <w:p w14:paraId="4BD9579C" w14:textId="77777777" w:rsidR="00230E36" w:rsidRDefault="00230E36" w:rsidP="00230E36">
      <w:pPr>
        <w:pStyle w:val="LVText"/>
      </w:pPr>
    </w:p>
    <w:p w14:paraId="64AF2C1B" w14:textId="20E6A875" w:rsidR="00230E36" w:rsidRPr="00230E36" w:rsidRDefault="00230E36" w:rsidP="00230E36">
      <w:pPr>
        <w:pStyle w:val="LVText"/>
      </w:pPr>
      <w:r w:rsidRPr="00230E36">
        <w:t>Reinigung und Entfettung des vorhandenen Fließenbelages zur Sicherstellung der Haftung.</w:t>
      </w:r>
      <w:r w:rsidRPr="00230E36">
        <w:br/>
        <w:t>Fall erforderlich anrauen der Oberflächen zur Verbesserung der Klebeeigenschaften</w:t>
      </w:r>
    </w:p>
    <w:p w14:paraId="2F3BF74E" w14:textId="77777777" w:rsidR="00230E36" w:rsidRPr="00230E36" w:rsidRDefault="00230E36" w:rsidP="00230E36">
      <w:pPr>
        <w:pStyle w:val="LVText"/>
      </w:pPr>
      <w:r w:rsidRPr="00230E36">
        <w:t>Nichttragfähige Fließen sind abzuschlagen und fachgerecht zu entsorgen.</w:t>
      </w:r>
    </w:p>
    <w:p w14:paraId="2A8B299A" w14:textId="77777777" w:rsidR="00230E36" w:rsidRPr="00230E36" w:rsidRDefault="00230E36" w:rsidP="00230E36">
      <w:pPr>
        <w:pStyle w:val="LVText"/>
      </w:pPr>
      <w:r w:rsidRPr="00230E36">
        <w:t>Spachtelung der entstandenen Fehlstellen</w:t>
      </w:r>
    </w:p>
    <w:p w14:paraId="37C7D09D" w14:textId="77777777" w:rsidR="00230E36" w:rsidRPr="005970EF" w:rsidRDefault="00230E36" w:rsidP="00230E36">
      <w:pPr>
        <w:pStyle w:val="LVText"/>
        <w:rPr>
          <w:color w:val="0070C0"/>
        </w:rPr>
      </w:pPr>
    </w:p>
    <w:p w14:paraId="079ADE72" w14:textId="5542F1B1" w:rsidR="00230E36" w:rsidRDefault="00230E36" w:rsidP="00230E36">
      <w:pPr>
        <w:pStyle w:val="LVText"/>
        <w:numPr>
          <w:ilvl w:val="0"/>
          <w:numId w:val="0"/>
        </w:numPr>
        <w:ind w:left="1418"/>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3F450258" w14:textId="77777777" w:rsidR="0055765B" w:rsidRPr="005970EF" w:rsidRDefault="0055765B" w:rsidP="00230E36">
      <w:pPr>
        <w:pStyle w:val="LVText"/>
        <w:numPr>
          <w:ilvl w:val="0"/>
          <w:numId w:val="0"/>
        </w:numPr>
        <w:ind w:left="1418"/>
        <w:rPr>
          <w:b/>
          <w:bCs/>
          <w:color w:val="0070C0"/>
        </w:rPr>
      </w:pPr>
    </w:p>
    <w:p w14:paraId="35AA4C2C" w14:textId="1FF627EC" w:rsidR="00AD7AEB" w:rsidRPr="00421CF7" w:rsidRDefault="00AD7AEB" w:rsidP="00AD7AEB">
      <w:pPr>
        <w:pStyle w:val="LVText"/>
        <w:numPr>
          <w:ilvl w:val="0"/>
          <w:numId w:val="0"/>
        </w:numPr>
        <w:ind w:left="1418" w:hanging="1418"/>
      </w:pPr>
    </w:p>
    <w:p w14:paraId="3489747F" w14:textId="77777777" w:rsidR="00734631" w:rsidRDefault="00734631" w:rsidP="00734631">
      <w:pPr>
        <w:pStyle w:val="LV3"/>
      </w:pPr>
      <w:r w:rsidRPr="005970EF">
        <w:t>Untergrundvorbehandlung – Paneele/Bleche</w:t>
      </w:r>
    </w:p>
    <w:p w14:paraId="3714F275" w14:textId="77777777" w:rsidR="00734631" w:rsidRPr="005970EF" w:rsidRDefault="00734631" w:rsidP="00734631">
      <w:pPr>
        <w:pStyle w:val="LV3"/>
        <w:numPr>
          <w:ilvl w:val="0"/>
          <w:numId w:val="0"/>
        </w:numPr>
        <w:ind w:left="1418"/>
      </w:pPr>
    </w:p>
    <w:p w14:paraId="1846E8AE" w14:textId="77777777" w:rsidR="00734631" w:rsidRPr="00734631" w:rsidRDefault="00734631" w:rsidP="00734631">
      <w:pPr>
        <w:pStyle w:val="LVText"/>
      </w:pPr>
      <w:r w:rsidRPr="00734631">
        <w:t>Reinigung und Entfettung der vorhandenen Paneele/Bleche zur Sicherstellung der Haftung.</w:t>
      </w:r>
      <w:r w:rsidRPr="00734631">
        <w:br/>
        <w:t>Fall erforderlich anrauen der Oberflächen zur Verbesserung der Klebeeigenschaften</w:t>
      </w:r>
    </w:p>
    <w:p w14:paraId="73592C0E" w14:textId="77777777" w:rsidR="00734631" w:rsidRPr="005970EF" w:rsidRDefault="00734631" w:rsidP="00734631">
      <w:pPr>
        <w:pStyle w:val="LVText"/>
        <w:rPr>
          <w:color w:val="0070C0"/>
        </w:rPr>
      </w:pPr>
    </w:p>
    <w:p w14:paraId="3EFC14EA" w14:textId="77777777" w:rsidR="00734631" w:rsidRPr="005970EF" w:rsidRDefault="00734631" w:rsidP="00734631">
      <w:pPr>
        <w:pStyle w:val="LVText"/>
        <w:rPr>
          <w:color w:val="0070C0"/>
        </w:rPr>
      </w:pPr>
    </w:p>
    <w:p w14:paraId="503EF0AB" w14:textId="77777777" w:rsidR="00734631" w:rsidRDefault="00734631" w:rsidP="00734631">
      <w:pPr>
        <w:pStyle w:val="LVText"/>
        <w:numPr>
          <w:ilvl w:val="0"/>
          <w:numId w:val="0"/>
        </w:numPr>
        <w:ind w:left="1418"/>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6BFC2C43" w14:textId="77777777" w:rsidR="0055765B" w:rsidRPr="005970EF" w:rsidRDefault="0055765B" w:rsidP="00734631">
      <w:pPr>
        <w:pStyle w:val="LVText"/>
        <w:numPr>
          <w:ilvl w:val="0"/>
          <w:numId w:val="0"/>
        </w:numPr>
        <w:ind w:left="1418"/>
        <w:rPr>
          <w:b/>
          <w:bCs/>
          <w:color w:val="0070C0"/>
        </w:rPr>
      </w:pPr>
    </w:p>
    <w:p w14:paraId="346E611B" w14:textId="77777777" w:rsidR="00EB33ED" w:rsidRPr="00421CF7" w:rsidRDefault="00EB33ED" w:rsidP="00EB33ED">
      <w:pPr>
        <w:pStyle w:val="LV3"/>
        <w:numPr>
          <w:ilvl w:val="0"/>
          <w:numId w:val="0"/>
        </w:numPr>
        <w:ind w:left="1418"/>
      </w:pPr>
    </w:p>
    <w:p w14:paraId="0291C66D" w14:textId="00B8E9CD" w:rsidR="0021733B" w:rsidRPr="00421CF7" w:rsidRDefault="00EB33ED" w:rsidP="0021733B">
      <w:pPr>
        <w:pStyle w:val="LV3"/>
      </w:pPr>
      <w:r w:rsidRPr="00421CF7">
        <w:t xml:space="preserve">Untergrundvorbehandlung </w:t>
      </w:r>
      <w:r w:rsidR="00C3779D" w:rsidRPr="00421CF7">
        <w:t>–</w:t>
      </w:r>
      <w:r w:rsidRPr="00421CF7">
        <w:t xml:space="preserve"> Trennschichten</w:t>
      </w:r>
      <w:r w:rsidR="00C3779D" w:rsidRPr="00421CF7">
        <w:br/>
      </w:r>
      <w:r w:rsidR="008924AA" w:rsidRPr="00421CF7">
        <w:tab/>
      </w:r>
      <w:r w:rsidR="00F45F94" w:rsidRPr="00421CF7">
        <w:t xml:space="preserve">  </w:t>
      </w:r>
    </w:p>
    <w:p w14:paraId="6051840F" w14:textId="4A52E406" w:rsidR="0021733B" w:rsidRPr="00421CF7" w:rsidRDefault="0021733B" w:rsidP="0021733B">
      <w:pPr>
        <w:pStyle w:val="LVText"/>
      </w:pPr>
      <w:r w:rsidRPr="00421CF7">
        <w:t xml:space="preserve">Trennschichten (z.B. Schalöl, Farben, Tapeten o.ä.) von behandelten Wand- und/oder Deckenflächen </w:t>
      </w:r>
      <w:r w:rsidRPr="00421CF7">
        <w:br/>
        <w:t xml:space="preserve">unter Verwendung von geeigneten Reinigungsmitteln/Verfahren säubern. Abfälle fachgerecht </w:t>
      </w:r>
      <w:r w:rsidRPr="00421CF7">
        <w:br/>
        <w:t>auffangen und fachgerecht entsorgen.</w:t>
      </w:r>
      <w:r w:rsidRPr="00421CF7">
        <w:br/>
      </w:r>
    </w:p>
    <w:p w14:paraId="32442651" w14:textId="3D629D39" w:rsidR="0021733B" w:rsidRDefault="0021733B" w:rsidP="0021733B">
      <w:pPr>
        <w:pStyle w:val="LVText"/>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230D2725" w14:textId="77777777" w:rsidR="0055765B" w:rsidRDefault="0055765B" w:rsidP="0055765B">
      <w:pPr>
        <w:pStyle w:val="LVText"/>
        <w:numPr>
          <w:ilvl w:val="0"/>
          <w:numId w:val="0"/>
        </w:numPr>
      </w:pPr>
    </w:p>
    <w:p w14:paraId="7D67A868" w14:textId="77777777" w:rsidR="0055765B" w:rsidRDefault="0055765B" w:rsidP="0055765B">
      <w:pPr>
        <w:pStyle w:val="LVText"/>
        <w:numPr>
          <w:ilvl w:val="0"/>
          <w:numId w:val="0"/>
        </w:numPr>
      </w:pPr>
    </w:p>
    <w:p w14:paraId="068E1033" w14:textId="77777777" w:rsidR="0055765B" w:rsidRDefault="0055765B" w:rsidP="0055765B">
      <w:pPr>
        <w:pStyle w:val="LVText"/>
        <w:numPr>
          <w:ilvl w:val="0"/>
          <w:numId w:val="0"/>
        </w:numPr>
      </w:pPr>
    </w:p>
    <w:p w14:paraId="5258F34E" w14:textId="77777777" w:rsidR="0055765B" w:rsidRDefault="0055765B" w:rsidP="0055765B">
      <w:pPr>
        <w:pStyle w:val="LVText"/>
        <w:numPr>
          <w:ilvl w:val="0"/>
          <w:numId w:val="0"/>
        </w:numPr>
      </w:pPr>
    </w:p>
    <w:p w14:paraId="6D65A556" w14:textId="77777777" w:rsidR="0055765B" w:rsidRPr="00421CF7" w:rsidRDefault="0055765B" w:rsidP="0055765B">
      <w:pPr>
        <w:pStyle w:val="LVText"/>
        <w:numPr>
          <w:ilvl w:val="0"/>
          <w:numId w:val="0"/>
        </w:numPr>
      </w:pPr>
    </w:p>
    <w:p w14:paraId="1D77F3C3" w14:textId="6B066FA8" w:rsidR="00FB2E87" w:rsidRPr="00421CF7" w:rsidRDefault="00FB2E87" w:rsidP="00FB2E87">
      <w:pPr>
        <w:pStyle w:val="LV3"/>
        <w:numPr>
          <w:ilvl w:val="0"/>
          <w:numId w:val="0"/>
        </w:numPr>
        <w:ind w:left="1418"/>
      </w:pPr>
    </w:p>
    <w:p w14:paraId="79607242" w14:textId="77777777" w:rsidR="007B58B7" w:rsidRPr="00421CF7" w:rsidRDefault="007B58B7" w:rsidP="00FB2E87">
      <w:pPr>
        <w:pStyle w:val="LV3"/>
        <w:numPr>
          <w:ilvl w:val="0"/>
          <w:numId w:val="0"/>
        </w:numPr>
        <w:ind w:left="1418"/>
      </w:pPr>
    </w:p>
    <w:p w14:paraId="33D2CBA0" w14:textId="79119F8E" w:rsidR="007B58B7" w:rsidRPr="00421CF7" w:rsidRDefault="00877A7B" w:rsidP="00877A7B">
      <w:pPr>
        <w:pStyle w:val="LV3"/>
      </w:pPr>
      <w:r w:rsidRPr="00421CF7">
        <w:t>Untergrundvorbehandlung Haftgrundierung / Vorbehandlung</w:t>
      </w:r>
    </w:p>
    <w:p w14:paraId="7C0BFEFA" w14:textId="77777777" w:rsidR="00877A7B" w:rsidRPr="00421CF7" w:rsidRDefault="00877A7B" w:rsidP="00063FD7">
      <w:pPr>
        <w:pStyle w:val="LVText"/>
      </w:pPr>
    </w:p>
    <w:p w14:paraId="42F424F0" w14:textId="77777777" w:rsidR="00DF2EBE" w:rsidRPr="00421CF7" w:rsidRDefault="00063FD7" w:rsidP="00DF2EBE">
      <w:pPr>
        <w:pStyle w:val="LVText"/>
      </w:pPr>
      <w:r w:rsidRPr="00421CF7">
        <w:t>Haftgrundierung</w:t>
      </w:r>
      <w:r w:rsidRPr="00421CF7">
        <w:rPr>
          <w:spacing w:val="-13"/>
        </w:rPr>
        <w:t xml:space="preserve"> </w:t>
      </w:r>
      <w:r w:rsidRPr="00421CF7">
        <w:t>anhand</w:t>
      </w:r>
      <w:r w:rsidRPr="00421CF7">
        <w:rPr>
          <w:spacing w:val="-13"/>
        </w:rPr>
        <w:t xml:space="preserve"> </w:t>
      </w:r>
      <w:r w:rsidRPr="00421CF7">
        <w:t>des</w:t>
      </w:r>
      <w:r w:rsidRPr="00421CF7">
        <w:rPr>
          <w:spacing w:val="-12"/>
        </w:rPr>
        <w:t xml:space="preserve"> </w:t>
      </w:r>
      <w:r w:rsidRPr="00421CF7">
        <w:t>Untergrundes abstimmen und wählen für:</w:t>
      </w:r>
    </w:p>
    <w:p w14:paraId="68C8FB8E" w14:textId="77777777" w:rsidR="00DF2EBE" w:rsidRPr="00421CF7" w:rsidRDefault="00DF2EBE" w:rsidP="00DF2EBE">
      <w:pPr>
        <w:pStyle w:val="LVText"/>
      </w:pPr>
    </w:p>
    <w:p w14:paraId="23C310E0" w14:textId="0C006294" w:rsidR="00063FD7" w:rsidRPr="00421CF7" w:rsidRDefault="00755BB3" w:rsidP="00DF2EBE">
      <w:pPr>
        <w:pStyle w:val="LVText"/>
        <w:numPr>
          <w:ilvl w:val="0"/>
          <w:numId w:val="0"/>
        </w:numPr>
        <w:ind w:left="1418" w:firstLine="706"/>
      </w:pPr>
      <w:sdt>
        <w:sdtPr>
          <w:id w:val="-283580383"/>
          <w14:checkbox>
            <w14:checked w14:val="0"/>
            <w14:checkedState w14:val="2612" w14:font="MS Gothic"/>
            <w14:uncheckedState w14:val="2610" w14:font="MS Gothic"/>
          </w14:checkbox>
        </w:sdtPr>
        <w:sdtEndPr/>
        <w:sdtContent>
          <w:r w:rsidR="006D0562">
            <w:rPr>
              <w:rFonts w:ascii="MS Gothic" w:eastAsia="MS Gothic" w:hAnsi="MS Gothic" w:hint="eastAsia"/>
            </w:rPr>
            <w:t>☐</w:t>
          </w:r>
        </w:sdtContent>
      </w:sdt>
      <w:r w:rsidR="0078061F" w:rsidRPr="00421CF7">
        <w:t xml:space="preserve"> </w:t>
      </w:r>
      <w:r w:rsidR="00063FD7" w:rsidRPr="00421CF7">
        <w:t>Saugende</w:t>
      </w:r>
      <w:r w:rsidR="00063FD7" w:rsidRPr="00421CF7">
        <w:rPr>
          <w:spacing w:val="-13"/>
        </w:rPr>
        <w:t xml:space="preserve"> </w:t>
      </w:r>
      <w:r w:rsidR="00063FD7" w:rsidRPr="00421CF7">
        <w:rPr>
          <w:spacing w:val="-2"/>
        </w:rPr>
        <w:t>Untergründe</w:t>
      </w:r>
    </w:p>
    <w:p w14:paraId="0D6B38BF" w14:textId="5EE98BED" w:rsidR="00063FD7" w:rsidRPr="00421CF7" w:rsidRDefault="00755BB3" w:rsidP="00DF2EBE">
      <w:pPr>
        <w:pStyle w:val="LVText"/>
        <w:numPr>
          <w:ilvl w:val="0"/>
          <w:numId w:val="0"/>
        </w:numPr>
        <w:ind w:left="1418" w:firstLine="706"/>
      </w:pPr>
      <w:sdt>
        <w:sdtPr>
          <w:id w:val="-1135015407"/>
          <w14:checkbox>
            <w14:checked w14:val="0"/>
            <w14:checkedState w14:val="2612" w14:font="MS Gothic"/>
            <w14:uncheckedState w14:val="2610" w14:font="MS Gothic"/>
          </w14:checkbox>
        </w:sdtPr>
        <w:sdtEndPr/>
        <w:sdtContent>
          <w:r w:rsidR="006D0562">
            <w:rPr>
              <w:rFonts w:ascii="MS Gothic" w:eastAsia="MS Gothic" w:hAnsi="MS Gothic" w:hint="eastAsia"/>
            </w:rPr>
            <w:t>☐</w:t>
          </w:r>
        </w:sdtContent>
      </w:sdt>
      <w:r w:rsidR="0078061F" w:rsidRPr="00421CF7">
        <w:t xml:space="preserve"> </w:t>
      </w:r>
      <w:r w:rsidR="00063FD7" w:rsidRPr="00421CF7">
        <w:t>Nicht</w:t>
      </w:r>
      <w:r w:rsidR="00063FD7" w:rsidRPr="00421CF7">
        <w:rPr>
          <w:spacing w:val="-8"/>
        </w:rPr>
        <w:t xml:space="preserve"> </w:t>
      </w:r>
      <w:r w:rsidR="00063FD7" w:rsidRPr="00421CF7">
        <w:t>saugende</w:t>
      </w:r>
      <w:r w:rsidR="00063FD7" w:rsidRPr="00421CF7">
        <w:rPr>
          <w:spacing w:val="-8"/>
        </w:rPr>
        <w:t xml:space="preserve"> </w:t>
      </w:r>
      <w:r w:rsidR="00063FD7" w:rsidRPr="00421CF7">
        <w:rPr>
          <w:spacing w:val="-2"/>
        </w:rPr>
        <w:t>Untergründe</w:t>
      </w:r>
    </w:p>
    <w:p w14:paraId="656CA2EB" w14:textId="77777777" w:rsidR="00063FD7" w:rsidRPr="00421CF7" w:rsidRDefault="00063FD7" w:rsidP="00063FD7">
      <w:pPr>
        <w:pStyle w:val="LVText"/>
      </w:pPr>
    </w:p>
    <w:p w14:paraId="13B2FFAB" w14:textId="77777777" w:rsidR="00063FD7" w:rsidRPr="00421CF7" w:rsidRDefault="00063FD7" w:rsidP="00063FD7">
      <w:pPr>
        <w:pStyle w:val="LVText"/>
      </w:pPr>
      <w:r w:rsidRPr="00421CF7">
        <w:t>Preis</w:t>
      </w:r>
      <w:r w:rsidRPr="00421CF7">
        <w:rPr>
          <w:spacing w:val="-3"/>
        </w:rPr>
        <w:t xml:space="preserve"> </w:t>
      </w:r>
      <w:r w:rsidRPr="00421CF7">
        <w:t>incl.</w:t>
      </w:r>
      <w:r w:rsidRPr="00421CF7">
        <w:rPr>
          <w:spacing w:val="-5"/>
        </w:rPr>
        <w:t xml:space="preserve"> </w:t>
      </w:r>
      <w:r w:rsidRPr="00421CF7">
        <w:t>Lieferung</w:t>
      </w:r>
      <w:r w:rsidRPr="00421CF7">
        <w:rPr>
          <w:spacing w:val="-6"/>
        </w:rPr>
        <w:t xml:space="preserve"> </w:t>
      </w:r>
      <w:r w:rsidRPr="00421CF7">
        <w:t>und</w:t>
      </w:r>
      <w:r w:rsidRPr="00421CF7">
        <w:rPr>
          <w:spacing w:val="-5"/>
        </w:rPr>
        <w:t xml:space="preserve"> </w:t>
      </w:r>
      <w:r w:rsidRPr="00421CF7">
        <w:t>Montage</w:t>
      </w:r>
      <w:r w:rsidRPr="00421CF7">
        <w:rPr>
          <w:spacing w:val="-3"/>
        </w:rPr>
        <w:t xml:space="preserve"> </w:t>
      </w:r>
      <w:r w:rsidRPr="00421CF7">
        <w:t>in</w:t>
      </w:r>
      <w:r w:rsidRPr="00421CF7">
        <w:rPr>
          <w:spacing w:val="-7"/>
        </w:rPr>
        <w:t xml:space="preserve"> </w:t>
      </w:r>
      <w:r w:rsidRPr="00421CF7">
        <w:t>fix</w:t>
      </w:r>
      <w:r w:rsidRPr="00421CF7">
        <w:rPr>
          <w:spacing w:val="-6"/>
        </w:rPr>
        <w:t xml:space="preserve"> </w:t>
      </w:r>
      <w:r w:rsidRPr="00421CF7">
        <w:t>und</w:t>
      </w:r>
      <w:r w:rsidRPr="00421CF7">
        <w:rPr>
          <w:spacing w:val="-7"/>
        </w:rPr>
        <w:t xml:space="preserve"> </w:t>
      </w:r>
      <w:r w:rsidRPr="00421CF7">
        <w:t xml:space="preserve">fertiger </w:t>
      </w:r>
      <w:r w:rsidRPr="00421CF7">
        <w:rPr>
          <w:spacing w:val="-2"/>
        </w:rPr>
        <w:t>Arbeit.</w:t>
      </w:r>
    </w:p>
    <w:p w14:paraId="0957046D" w14:textId="77777777" w:rsidR="00063FD7" w:rsidRPr="00421CF7" w:rsidRDefault="00063FD7" w:rsidP="00DF2EBE">
      <w:pPr>
        <w:pStyle w:val="LVText"/>
      </w:pPr>
    </w:p>
    <w:p w14:paraId="54F3E320" w14:textId="3D8F4BFA" w:rsidR="00063FD7" w:rsidRPr="00421CF7" w:rsidRDefault="00063FD7" w:rsidP="00063FD7">
      <w:pPr>
        <w:pStyle w:val="LVText"/>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56E9FC94" w14:textId="77777777" w:rsidR="00993586" w:rsidRPr="00421CF7" w:rsidRDefault="00993586" w:rsidP="00993586">
      <w:pPr>
        <w:pStyle w:val="Listenabsatz"/>
        <w:rPr>
          <w:rFonts w:ascii="Arial Narrow" w:hAnsi="Arial Narrow"/>
        </w:rPr>
      </w:pPr>
    </w:p>
    <w:p w14:paraId="7ADBA230" w14:textId="77777777" w:rsidR="00993586" w:rsidRPr="00421CF7" w:rsidRDefault="00993586" w:rsidP="00993586">
      <w:pPr>
        <w:pStyle w:val="LVText"/>
        <w:numPr>
          <w:ilvl w:val="0"/>
          <w:numId w:val="0"/>
        </w:numPr>
        <w:ind w:left="1418"/>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720447" w:rsidRPr="00421CF7" w14:paraId="77C5BACC" w14:textId="77777777" w:rsidTr="00720447">
        <w:tc>
          <w:tcPr>
            <w:tcW w:w="1745" w:type="dxa"/>
            <w:tcBorders>
              <w:top w:val="single" w:sz="6" w:space="0" w:color="auto"/>
              <w:left w:val="nil"/>
              <w:bottom w:val="single" w:sz="6" w:space="0" w:color="auto"/>
              <w:right w:val="nil"/>
            </w:tcBorders>
          </w:tcPr>
          <w:p w14:paraId="4CEBAF3D" w14:textId="77777777" w:rsidR="00720447" w:rsidRPr="00421CF7" w:rsidRDefault="00720447" w:rsidP="00720447">
            <w:pPr>
              <w:pStyle w:val="BOLD10"/>
              <w:spacing w:before="170" w:after="170"/>
              <w:rPr>
                <w:rFonts w:ascii="Arial Narrow" w:hAnsi="Arial Narrow"/>
              </w:rPr>
            </w:pPr>
            <w:r w:rsidRPr="00421CF7">
              <w:rPr>
                <w:rFonts w:ascii="Arial Narrow" w:hAnsi="Arial Narrow"/>
              </w:rPr>
              <w:t>Summe 1.1</w:t>
            </w:r>
          </w:p>
        </w:tc>
        <w:tc>
          <w:tcPr>
            <w:tcW w:w="6395" w:type="dxa"/>
            <w:tcBorders>
              <w:top w:val="single" w:sz="6" w:space="0" w:color="auto"/>
              <w:left w:val="nil"/>
              <w:bottom w:val="single" w:sz="6" w:space="0" w:color="auto"/>
              <w:right w:val="nil"/>
            </w:tcBorders>
          </w:tcPr>
          <w:p w14:paraId="08AE9739" w14:textId="77777777" w:rsidR="00720447" w:rsidRPr="00421CF7" w:rsidRDefault="00720447" w:rsidP="00720447">
            <w:pPr>
              <w:pStyle w:val="BOLD10"/>
              <w:spacing w:before="170" w:after="170"/>
              <w:rPr>
                <w:rFonts w:ascii="Arial Narrow" w:hAnsi="Arial Narrow"/>
              </w:rPr>
            </w:pPr>
            <w:r w:rsidRPr="00421CF7">
              <w:rPr>
                <w:rFonts w:ascii="Arial Narrow" w:hAnsi="Arial Narrow"/>
              </w:rPr>
              <w:t>Vorarbeiten</w:t>
            </w:r>
          </w:p>
        </w:tc>
        <w:tc>
          <w:tcPr>
            <w:tcW w:w="2326" w:type="dxa"/>
            <w:tcBorders>
              <w:top w:val="single" w:sz="6" w:space="0" w:color="auto"/>
              <w:left w:val="nil"/>
              <w:bottom w:val="single" w:sz="6" w:space="0" w:color="auto"/>
              <w:right w:val="nil"/>
            </w:tcBorders>
          </w:tcPr>
          <w:p w14:paraId="2CEC13F0" w14:textId="5DEFEAAF" w:rsidR="00720447" w:rsidRPr="00421CF7" w:rsidRDefault="00720447" w:rsidP="00720447">
            <w:pPr>
              <w:pStyle w:val="BOLD10"/>
              <w:tabs>
                <w:tab w:val="right" w:pos="2211"/>
              </w:tabs>
              <w:spacing w:before="170" w:after="170"/>
              <w:rPr>
                <w:rFonts w:ascii="Arial Narrow" w:hAnsi="Arial Narrow"/>
              </w:rPr>
            </w:pPr>
            <w:r>
              <w:rPr>
                <w:rFonts w:ascii="Arial Narrow" w:hAnsi="Arial Narrow"/>
              </w:rPr>
              <w:t xml:space="preserve">          </w:t>
            </w:r>
            <w:r w:rsidR="000F04A0" w:rsidRPr="00421CF7">
              <w:rPr>
                <w:rFonts w:ascii="Arial Narrow" w:hAnsi="Arial Narrow"/>
              </w:rPr>
              <w:t>..............................</w:t>
            </w:r>
          </w:p>
        </w:tc>
      </w:tr>
    </w:tbl>
    <w:p w14:paraId="3C9E59AF" w14:textId="77777777" w:rsidR="00877A7B" w:rsidRDefault="00877A7B" w:rsidP="00877A7B">
      <w:pPr>
        <w:pStyle w:val="LV3"/>
        <w:numPr>
          <w:ilvl w:val="0"/>
          <w:numId w:val="0"/>
        </w:numPr>
        <w:ind w:left="1418"/>
      </w:pPr>
    </w:p>
    <w:p w14:paraId="43D3174F" w14:textId="77777777" w:rsidR="000E74B4" w:rsidRDefault="000E74B4" w:rsidP="000E74B4">
      <w:pPr>
        <w:pStyle w:val="LV2"/>
        <w:numPr>
          <w:ilvl w:val="0"/>
          <w:numId w:val="0"/>
        </w:numPr>
        <w:ind w:left="1418"/>
      </w:pPr>
    </w:p>
    <w:p w14:paraId="50A61F8C" w14:textId="0BAE9692" w:rsidR="00DA2E2E" w:rsidRDefault="00937088" w:rsidP="000E74B4">
      <w:pPr>
        <w:pStyle w:val="LV2"/>
      </w:pPr>
      <w:r>
        <w:t xml:space="preserve">LAMILUX </w:t>
      </w:r>
      <w:r w:rsidR="000E74B4">
        <w:t>GFK Wand- und Deckenverkleidung</w:t>
      </w:r>
      <w:r>
        <w:t xml:space="preserve"> </w:t>
      </w:r>
    </w:p>
    <w:p w14:paraId="7A074767" w14:textId="77777777" w:rsidR="00445FB0" w:rsidRDefault="00445FB0" w:rsidP="00445FB0">
      <w:pPr>
        <w:pStyle w:val="LV1"/>
        <w:numPr>
          <w:ilvl w:val="0"/>
          <w:numId w:val="0"/>
        </w:numPr>
        <w:ind w:left="1418"/>
      </w:pPr>
    </w:p>
    <w:p w14:paraId="74E56FC7" w14:textId="7739F409" w:rsidR="00E76495" w:rsidRPr="00DE324E" w:rsidRDefault="00445FB0" w:rsidP="00DE324E">
      <w:pPr>
        <w:pStyle w:val="LVText"/>
        <w:rPr>
          <w:b/>
          <w:bCs/>
        </w:rPr>
      </w:pPr>
      <w:r w:rsidRPr="00DE324E">
        <w:rPr>
          <w:b/>
          <w:bCs/>
        </w:rPr>
        <w:t xml:space="preserve">LAMILUX </w:t>
      </w:r>
      <w:r w:rsidR="00E76495" w:rsidRPr="00DE324E">
        <w:rPr>
          <w:b/>
          <w:bCs/>
        </w:rPr>
        <w:t xml:space="preserve">GFK </w:t>
      </w:r>
      <w:r w:rsidRPr="00DE324E">
        <w:rPr>
          <w:b/>
          <w:bCs/>
        </w:rPr>
        <w:t xml:space="preserve">Wand- und Deckenverkleidung </w:t>
      </w:r>
      <w:r w:rsidR="00E76495" w:rsidRPr="00DE324E">
        <w:rPr>
          <w:b/>
          <w:bCs/>
        </w:rPr>
        <w:t xml:space="preserve">verlegen </w:t>
      </w:r>
      <w:r w:rsidR="0036211E" w:rsidRPr="00DE324E">
        <w:rPr>
          <w:b/>
          <w:bCs/>
        </w:rPr>
        <w:br/>
      </w:r>
    </w:p>
    <w:p w14:paraId="701CE61B" w14:textId="77777777" w:rsidR="00A11E56" w:rsidRDefault="0036211E" w:rsidP="0036211E">
      <w:pPr>
        <w:pStyle w:val="LVText"/>
      </w:pPr>
      <w:r>
        <w:t xml:space="preserve">Auf vorhandenen tragfähigen Untergrund (Mauerwerk, Beton, Gipskarton, Fliesen, Blech etc.) </w:t>
      </w:r>
      <w:r>
        <w:br/>
        <w:t xml:space="preserve">mittels LAMILUX Spezialklebstoff vollflächig verkleben. </w:t>
      </w:r>
      <w:r w:rsidR="00BF1D88">
        <w:br/>
      </w:r>
      <w:r>
        <w:t>Der Untergrund muss glatt und staubfrei</w:t>
      </w:r>
      <w:r>
        <w:rPr>
          <w:spacing w:val="-8"/>
        </w:rPr>
        <w:t xml:space="preserve"> </w:t>
      </w:r>
      <w:r>
        <w:t>sein.</w:t>
      </w:r>
      <w:r>
        <w:br/>
        <w:t>Im</w:t>
      </w:r>
      <w:r>
        <w:rPr>
          <w:spacing w:val="-7"/>
        </w:rPr>
        <w:t xml:space="preserve"> </w:t>
      </w:r>
      <w:r>
        <w:t>Zweifelsfall</w:t>
      </w:r>
      <w:r>
        <w:rPr>
          <w:spacing w:val="-6"/>
        </w:rPr>
        <w:t xml:space="preserve"> </w:t>
      </w:r>
      <w:r>
        <w:t>sind</w:t>
      </w:r>
      <w:r>
        <w:rPr>
          <w:spacing w:val="-3"/>
        </w:rPr>
        <w:t xml:space="preserve"> </w:t>
      </w:r>
      <w:r>
        <w:t>die</w:t>
      </w:r>
      <w:r>
        <w:rPr>
          <w:spacing w:val="-7"/>
        </w:rPr>
        <w:t xml:space="preserve"> </w:t>
      </w:r>
      <w:r>
        <w:t xml:space="preserve">Oberflächen vorzubehandeln. </w:t>
      </w:r>
    </w:p>
    <w:p w14:paraId="1FB497C4" w14:textId="77777777" w:rsidR="00A11E56" w:rsidRPr="00A11E56" w:rsidRDefault="00A11E56" w:rsidP="00A11E56">
      <w:pPr>
        <w:pStyle w:val="LVText"/>
      </w:pPr>
      <w:r w:rsidRPr="00A11E56">
        <w:t>Maßgenauer Zuschnitt der GFK Wand- und Deckenverkleidungen einschließlich erforderlicher Aussparungen für Installationen etc., sorgfältige Anpassung der Platten an die bestehenden Wandstrukturen.</w:t>
      </w:r>
    </w:p>
    <w:p w14:paraId="249578D3" w14:textId="6E2EFAB7" w:rsidR="0036211E" w:rsidRDefault="00A11E56" w:rsidP="00A11E56">
      <w:pPr>
        <w:pStyle w:val="LVText"/>
      </w:pPr>
      <w:r w:rsidRPr="00A11E56">
        <w:t>Kontrolle der Verklebung.</w:t>
      </w:r>
      <w:r w:rsidR="00914226">
        <w:br/>
      </w:r>
      <w:r w:rsidR="0036211E">
        <w:t>Montagehinweise beachten!</w:t>
      </w:r>
    </w:p>
    <w:p w14:paraId="5638A331" w14:textId="7617B4EA" w:rsidR="00445FB0" w:rsidRPr="003F3C4E" w:rsidRDefault="00E76495" w:rsidP="00E76495">
      <w:pPr>
        <w:pStyle w:val="LVText"/>
        <w:rPr>
          <w:b/>
          <w:bCs/>
          <w:color w:val="FF0000"/>
        </w:rPr>
      </w:pPr>
      <w:r w:rsidRPr="00E76495">
        <w:rPr>
          <w:b/>
          <w:bCs/>
        </w:rPr>
        <w:br/>
      </w:r>
      <w:r w:rsidR="00FD1AE2">
        <w:rPr>
          <w:b/>
          <w:bCs/>
        </w:rPr>
        <w:t xml:space="preserve">LAMILUX GFK Wand- und Deckenverkleidung Produktbeschreibung </w:t>
      </w:r>
      <w:r w:rsidR="0060669F">
        <w:rPr>
          <w:b/>
          <w:bCs/>
        </w:rPr>
        <w:br/>
      </w:r>
      <w:r w:rsidR="0060669F" w:rsidRPr="00C4128F">
        <w:rPr>
          <w:b/>
          <w:bCs/>
        </w:rPr>
        <w:br/>
      </w:r>
      <w:r w:rsidR="00A72237" w:rsidRPr="00A72237">
        <w:rPr>
          <w:b/>
          <w:bCs/>
          <w:color w:val="000000" w:themeColor="text1"/>
          <w:szCs w:val="20"/>
        </w:rPr>
        <w:t xml:space="preserve">LAMILUXplan HG 4000 </w:t>
      </w:r>
      <w:r w:rsidR="006838B8">
        <w:rPr>
          <w:b/>
          <w:bCs/>
          <w:color w:val="000000" w:themeColor="text1"/>
          <w:szCs w:val="20"/>
        </w:rPr>
        <w:t xml:space="preserve">Gelcoat </w:t>
      </w:r>
      <w:r w:rsidR="00A72237" w:rsidRPr="00A72237">
        <w:rPr>
          <w:b/>
          <w:bCs/>
          <w:color w:val="000000" w:themeColor="text1"/>
          <w:szCs w:val="20"/>
        </w:rPr>
        <w:t>AntiBac, GFK Wandverkleidung, glatt veredelte Oberfläche mit antibakterieller Wirkung</w:t>
      </w:r>
      <w:r w:rsidR="00C4128F" w:rsidRPr="00A72237">
        <w:rPr>
          <w:rFonts w:cs="Arial"/>
          <w:b/>
          <w:bCs/>
          <w:color w:val="000000" w:themeColor="text1"/>
          <w:szCs w:val="20"/>
        </w:rPr>
        <w:br/>
      </w:r>
      <w:r w:rsidR="00647035" w:rsidRPr="00A72237">
        <w:rPr>
          <w:rFonts w:cs="Arial"/>
          <w:b/>
          <w:bCs/>
          <w:color w:val="000000" w:themeColor="text1"/>
          <w:szCs w:val="20"/>
        </w:rPr>
        <w:t>o</w:t>
      </w:r>
      <w:r w:rsidR="006F22CB" w:rsidRPr="00A72237">
        <w:rPr>
          <w:rFonts w:cs="Arial"/>
          <w:b/>
          <w:bCs/>
          <w:color w:val="000000" w:themeColor="text1"/>
          <w:szCs w:val="20"/>
        </w:rPr>
        <w:t xml:space="preserve">. glw. </w:t>
      </w:r>
    </w:p>
    <w:p w14:paraId="3D5E002F" w14:textId="792F9B7E" w:rsidR="00EE0E34" w:rsidRPr="002341FA" w:rsidRDefault="002341FA" w:rsidP="00FB561F">
      <w:pPr>
        <w:pStyle w:val="LVText"/>
        <w:rPr>
          <w:color w:val="000000" w:themeColor="text1"/>
        </w:rPr>
      </w:pPr>
      <w:r w:rsidRPr="002341FA">
        <w:rPr>
          <w:color w:val="000000" w:themeColor="text1"/>
        </w:rPr>
        <w:t>Für die direkte Wandverkleidung geeignetes Material, bestehend aus Glasfaserverstärktem Kunststoff,  inklusive einer Funktionsschicht bestehend aus Reinharz auf der Oberseite,  für eine besonders edle Optik, welches durch Mikrosilber eine selbstdesinfizierende Wirkung erhält und chemisch fest mit dem GFK verbunden ist.</w:t>
      </w:r>
    </w:p>
    <w:p w14:paraId="7AED3E2E" w14:textId="77777777" w:rsidR="002341FA" w:rsidRPr="003F3C4E" w:rsidRDefault="002341FA" w:rsidP="00FB561F">
      <w:pPr>
        <w:pStyle w:val="LVText"/>
        <w:rPr>
          <w:color w:val="FF0000"/>
        </w:rPr>
      </w:pPr>
    </w:p>
    <w:p w14:paraId="7158287C" w14:textId="77777777" w:rsidR="006F742B" w:rsidRPr="002341FA" w:rsidRDefault="006F742B" w:rsidP="006F742B">
      <w:pPr>
        <w:pStyle w:val="LVText"/>
        <w:rPr>
          <w:b/>
          <w:bCs/>
          <w:color w:val="000000" w:themeColor="text1"/>
        </w:rPr>
      </w:pPr>
      <w:r w:rsidRPr="002341FA">
        <w:rPr>
          <w:b/>
          <w:bCs/>
          <w:color w:val="000000" w:themeColor="text1"/>
        </w:rPr>
        <w:t>Funktionsschicht</w:t>
      </w:r>
    </w:p>
    <w:p w14:paraId="2CAB6486" w14:textId="77777777" w:rsidR="002341FA" w:rsidRPr="002341FA" w:rsidRDefault="002341FA" w:rsidP="002341FA">
      <w:pPr>
        <w:pStyle w:val="LVText"/>
        <w:rPr>
          <w:color w:val="000000" w:themeColor="text1"/>
          <w:spacing w:val="-5"/>
        </w:rPr>
      </w:pPr>
      <w:r w:rsidRPr="002341FA">
        <w:rPr>
          <w:color w:val="000000" w:themeColor="text1"/>
          <w:spacing w:val="-5"/>
        </w:rPr>
        <w:t xml:space="preserve">LAMILUX AntiBac </w:t>
      </w:r>
    </w:p>
    <w:p w14:paraId="463C4152" w14:textId="4FD8558E" w:rsidR="002341FA" w:rsidRPr="002341FA" w:rsidRDefault="002341FA" w:rsidP="002341FA">
      <w:pPr>
        <w:pStyle w:val="LVText"/>
        <w:rPr>
          <w:color w:val="000000" w:themeColor="text1"/>
          <w:spacing w:val="-5"/>
        </w:rPr>
      </w:pPr>
      <w:r w:rsidRPr="002341FA">
        <w:rPr>
          <w:color w:val="000000" w:themeColor="text1"/>
          <w:spacing w:val="-5"/>
        </w:rPr>
        <w:t>Der LAMILUX Gelcoat AntiBac ist eine Füllstofffreie, nicht hygroskopische Reinharzbeschichtung mit einer Mindestdicke von 250 µm, sodass eine 100% porenfreie Oberfläche entsteht, die eine optimale Reinigungsfähigkeit, Chemikalienbeständigkeit und Hygiene gewährleistet. Darüber hinaus erfüllt die Gelcoat-Schicht eine zusätzliche Beständigkeit in Bezug auf UV-Strahlung und Witterung.</w:t>
      </w:r>
    </w:p>
    <w:p w14:paraId="0C73BC87" w14:textId="10A2BC10" w:rsidR="008D3F8A" w:rsidRPr="002341FA" w:rsidRDefault="002341FA" w:rsidP="002341FA">
      <w:pPr>
        <w:pStyle w:val="LVText"/>
        <w:rPr>
          <w:color w:val="000000" w:themeColor="text1"/>
        </w:rPr>
      </w:pPr>
      <w:r w:rsidRPr="002341FA">
        <w:rPr>
          <w:color w:val="000000" w:themeColor="text1"/>
          <w:spacing w:val="-5"/>
        </w:rPr>
        <w:t>Antibakterielle Funktionalität: Wirksamkeit nach DIN EN ISO 22196 &amp; JIS Z 2801 auf Basis von vier repräsentativen Bakterien - Messungen der antimikrobiellen Aktivität auf Kunststoffoberflächen - Mehr als 99,9% aller Bakterien werden innerhalb von 24 Stunden abgetötet.</w:t>
      </w:r>
    </w:p>
    <w:p w14:paraId="5659D8A0" w14:textId="77777777" w:rsidR="002341FA" w:rsidRPr="003F3C4E" w:rsidRDefault="002341FA" w:rsidP="002341FA">
      <w:pPr>
        <w:pStyle w:val="LVText"/>
        <w:rPr>
          <w:color w:val="FF0000"/>
        </w:rPr>
      </w:pPr>
    </w:p>
    <w:p w14:paraId="71D40546" w14:textId="77777777" w:rsidR="005E5960" w:rsidRPr="002341FA" w:rsidRDefault="005E5960" w:rsidP="005E5960">
      <w:pPr>
        <w:pStyle w:val="LVText"/>
        <w:rPr>
          <w:b/>
          <w:bCs/>
          <w:color w:val="000000" w:themeColor="text1"/>
        </w:rPr>
      </w:pPr>
      <w:r w:rsidRPr="002341FA">
        <w:rPr>
          <w:b/>
          <w:bCs/>
          <w:color w:val="000000" w:themeColor="text1"/>
        </w:rPr>
        <w:t>Abmessung</w:t>
      </w:r>
    </w:p>
    <w:p w14:paraId="6DDB3CB9" w14:textId="3862A9C8" w:rsidR="005E5960" w:rsidRPr="002341FA" w:rsidRDefault="005E5960" w:rsidP="005E5960">
      <w:pPr>
        <w:pStyle w:val="LVText"/>
        <w:rPr>
          <w:color w:val="000000" w:themeColor="text1"/>
        </w:rPr>
      </w:pPr>
      <w:r w:rsidRPr="002341FA">
        <w:rPr>
          <w:bCs/>
          <w:color w:val="000000" w:themeColor="text1"/>
        </w:rPr>
        <w:t>Dicke:</w:t>
      </w:r>
      <w:r w:rsidRPr="002341FA">
        <w:rPr>
          <w:bCs/>
          <w:color w:val="000000" w:themeColor="text1"/>
        </w:rPr>
        <w:tab/>
      </w:r>
      <w:r w:rsidRPr="002341FA">
        <w:rPr>
          <w:b/>
          <w:color w:val="000000" w:themeColor="text1"/>
        </w:rPr>
        <w:tab/>
      </w:r>
      <w:r w:rsidRPr="002341FA">
        <w:rPr>
          <w:b/>
          <w:color w:val="000000" w:themeColor="text1"/>
        </w:rPr>
        <w:tab/>
      </w:r>
      <w:r w:rsidRPr="002341FA">
        <w:rPr>
          <w:b/>
          <w:color w:val="000000" w:themeColor="text1"/>
        </w:rPr>
        <w:tab/>
      </w:r>
      <w:sdt>
        <w:sdtPr>
          <w:rPr>
            <w:color w:val="000000" w:themeColor="text1"/>
          </w:rPr>
          <w:id w:val="-1410770363"/>
          <w14:checkbox>
            <w14:checked w14:val="0"/>
            <w14:checkedState w14:val="2612" w14:font="MS Gothic"/>
            <w14:uncheckedState w14:val="2610" w14:font="MS Gothic"/>
          </w14:checkbox>
        </w:sdtPr>
        <w:sdtEndPr/>
        <w:sdtContent>
          <w:r w:rsidR="008A010B" w:rsidRPr="002341FA">
            <w:rPr>
              <w:rFonts w:ascii="MS Gothic" w:eastAsia="MS Gothic" w:hAnsi="MS Gothic" w:hint="eastAsia"/>
              <w:color w:val="000000" w:themeColor="text1"/>
            </w:rPr>
            <w:t>☐</w:t>
          </w:r>
        </w:sdtContent>
      </w:sdt>
      <w:r w:rsidR="008A010B" w:rsidRPr="002341FA">
        <w:rPr>
          <w:color w:val="000000" w:themeColor="text1"/>
        </w:rPr>
        <w:t xml:space="preserve"> </w:t>
      </w:r>
      <w:r w:rsidRPr="002341FA">
        <w:rPr>
          <w:color w:val="000000" w:themeColor="text1"/>
        </w:rPr>
        <w:t>2,0mm</w:t>
      </w:r>
    </w:p>
    <w:p w14:paraId="0EB56D70" w14:textId="178B5444" w:rsidR="005E5960" w:rsidRPr="002341FA" w:rsidRDefault="00755BB3" w:rsidP="005E5960">
      <w:pPr>
        <w:pStyle w:val="LVText"/>
        <w:numPr>
          <w:ilvl w:val="0"/>
          <w:numId w:val="0"/>
        </w:numPr>
        <w:ind w:left="3542" w:firstLine="706"/>
        <w:rPr>
          <w:color w:val="000000" w:themeColor="text1"/>
        </w:rPr>
      </w:pPr>
      <w:sdt>
        <w:sdtPr>
          <w:rPr>
            <w:color w:val="000000" w:themeColor="text1"/>
          </w:rPr>
          <w:id w:val="-474985010"/>
          <w14:checkbox>
            <w14:checked w14:val="0"/>
            <w14:checkedState w14:val="2612" w14:font="MS Gothic"/>
            <w14:uncheckedState w14:val="2610" w14:font="MS Gothic"/>
          </w14:checkbox>
        </w:sdtPr>
        <w:sdtEndPr/>
        <w:sdtContent>
          <w:r w:rsidR="00DF6363" w:rsidRPr="002341FA">
            <w:rPr>
              <w:rFonts w:ascii="MS Gothic" w:eastAsia="MS Gothic" w:hAnsi="MS Gothic" w:hint="eastAsia"/>
              <w:color w:val="000000" w:themeColor="text1"/>
            </w:rPr>
            <w:t>☐</w:t>
          </w:r>
        </w:sdtContent>
      </w:sdt>
      <w:r w:rsidR="00D17C84" w:rsidRPr="002341FA">
        <w:rPr>
          <w:color w:val="000000" w:themeColor="text1"/>
        </w:rPr>
        <w:t xml:space="preserve"> </w:t>
      </w:r>
      <w:r w:rsidR="005E5960" w:rsidRPr="002341FA">
        <w:rPr>
          <w:color w:val="000000" w:themeColor="text1"/>
        </w:rPr>
        <w:t>2,</w:t>
      </w:r>
      <w:r w:rsidR="00E57F6A" w:rsidRPr="002341FA">
        <w:rPr>
          <w:color w:val="000000" w:themeColor="text1"/>
        </w:rPr>
        <w:t>5</w:t>
      </w:r>
      <w:r w:rsidR="005E5960" w:rsidRPr="002341FA">
        <w:rPr>
          <w:color w:val="000000" w:themeColor="text1"/>
        </w:rPr>
        <w:t>mm</w:t>
      </w:r>
    </w:p>
    <w:p w14:paraId="61340846" w14:textId="527B48A3" w:rsidR="005E5960" w:rsidRPr="002341FA" w:rsidRDefault="00755BB3" w:rsidP="005E5960">
      <w:pPr>
        <w:pStyle w:val="LVText"/>
        <w:numPr>
          <w:ilvl w:val="0"/>
          <w:numId w:val="0"/>
        </w:numPr>
        <w:ind w:left="3542" w:firstLine="706"/>
        <w:rPr>
          <w:color w:val="000000" w:themeColor="text1"/>
        </w:rPr>
      </w:pPr>
      <w:sdt>
        <w:sdtPr>
          <w:rPr>
            <w:color w:val="000000" w:themeColor="text1"/>
          </w:rPr>
          <w:id w:val="-2088604569"/>
          <w14:checkbox>
            <w14:checked w14:val="0"/>
            <w14:checkedState w14:val="2612" w14:font="MS Gothic"/>
            <w14:uncheckedState w14:val="2610" w14:font="MS Gothic"/>
          </w14:checkbox>
        </w:sdtPr>
        <w:sdtEndPr/>
        <w:sdtContent>
          <w:r w:rsidR="008A010B" w:rsidRPr="002341FA">
            <w:rPr>
              <w:rFonts w:ascii="MS Gothic" w:eastAsia="MS Gothic" w:hAnsi="MS Gothic" w:hint="eastAsia"/>
              <w:color w:val="000000" w:themeColor="text1"/>
            </w:rPr>
            <w:t>☐</w:t>
          </w:r>
        </w:sdtContent>
      </w:sdt>
      <w:r w:rsidR="00D17C84" w:rsidRPr="002341FA">
        <w:rPr>
          <w:color w:val="000000" w:themeColor="text1"/>
        </w:rPr>
        <w:t xml:space="preserve"> </w:t>
      </w:r>
      <w:r w:rsidR="005E5960" w:rsidRPr="002341FA">
        <w:rPr>
          <w:color w:val="000000" w:themeColor="text1"/>
        </w:rPr>
        <w:t>3,0mm</w:t>
      </w:r>
    </w:p>
    <w:p w14:paraId="242E542D" w14:textId="2424481F" w:rsidR="005E5960" w:rsidRPr="002341FA" w:rsidRDefault="005E5960" w:rsidP="005E5960">
      <w:pPr>
        <w:pStyle w:val="LVText"/>
        <w:rPr>
          <w:bCs/>
          <w:color w:val="000000" w:themeColor="text1"/>
        </w:rPr>
      </w:pPr>
      <w:r w:rsidRPr="002341FA">
        <w:rPr>
          <w:bCs/>
          <w:color w:val="000000" w:themeColor="text1"/>
        </w:rPr>
        <w:t>Breite:</w:t>
      </w:r>
      <w:r w:rsidRPr="002341FA">
        <w:rPr>
          <w:bCs/>
          <w:color w:val="000000" w:themeColor="text1"/>
        </w:rPr>
        <w:tab/>
      </w:r>
      <w:r w:rsidR="00BE6047" w:rsidRPr="002341FA">
        <w:rPr>
          <w:bCs/>
          <w:color w:val="000000" w:themeColor="text1"/>
        </w:rPr>
        <w:tab/>
      </w:r>
      <w:r w:rsidR="00BE6047" w:rsidRPr="002341FA">
        <w:rPr>
          <w:bCs/>
          <w:color w:val="000000" w:themeColor="text1"/>
        </w:rPr>
        <w:tab/>
      </w:r>
      <w:r w:rsidR="00BE6047" w:rsidRPr="002341FA">
        <w:rPr>
          <w:bCs/>
          <w:color w:val="000000" w:themeColor="text1"/>
        </w:rPr>
        <w:tab/>
      </w:r>
      <w:sdt>
        <w:sdtPr>
          <w:rPr>
            <w:color w:val="000000" w:themeColor="text1"/>
          </w:rPr>
          <w:id w:val="2062362641"/>
          <w14:checkbox>
            <w14:checked w14:val="0"/>
            <w14:checkedState w14:val="2612" w14:font="MS Gothic"/>
            <w14:uncheckedState w14:val="2610" w14:font="MS Gothic"/>
          </w14:checkbox>
        </w:sdtPr>
        <w:sdtEndPr/>
        <w:sdtContent>
          <w:r w:rsidR="008A010B" w:rsidRPr="002341FA">
            <w:rPr>
              <w:rFonts w:ascii="MS Gothic" w:eastAsia="MS Gothic" w:hAnsi="MS Gothic" w:hint="eastAsia"/>
              <w:color w:val="000000" w:themeColor="text1"/>
            </w:rPr>
            <w:t>☐</w:t>
          </w:r>
        </w:sdtContent>
      </w:sdt>
      <w:r w:rsidR="00D17C84" w:rsidRPr="002341FA">
        <w:rPr>
          <w:color w:val="000000" w:themeColor="text1"/>
        </w:rPr>
        <w:t xml:space="preserve"> </w:t>
      </w:r>
      <w:r w:rsidRPr="002341FA">
        <w:rPr>
          <w:bCs/>
          <w:color w:val="000000" w:themeColor="text1"/>
        </w:rPr>
        <w:t>120cm</w:t>
      </w:r>
      <w:r w:rsidRPr="002341FA">
        <w:rPr>
          <w:bCs/>
          <w:color w:val="000000" w:themeColor="text1"/>
          <w:spacing w:val="-8"/>
        </w:rPr>
        <w:t xml:space="preserve"> </w:t>
      </w:r>
    </w:p>
    <w:p w14:paraId="25071298" w14:textId="0A17CF05" w:rsidR="00B3499E" w:rsidRPr="002341FA" w:rsidRDefault="00755BB3" w:rsidP="00BE6047">
      <w:pPr>
        <w:pStyle w:val="LVText"/>
        <w:numPr>
          <w:ilvl w:val="0"/>
          <w:numId w:val="0"/>
        </w:numPr>
        <w:ind w:left="3542" w:firstLine="706"/>
        <w:rPr>
          <w:color w:val="000000" w:themeColor="text1"/>
          <w:spacing w:val="-10"/>
        </w:rPr>
      </w:pPr>
      <w:sdt>
        <w:sdtPr>
          <w:rPr>
            <w:color w:val="000000" w:themeColor="text1"/>
          </w:rPr>
          <w:id w:val="462316757"/>
          <w14:checkbox>
            <w14:checked w14:val="0"/>
            <w14:checkedState w14:val="2612" w14:font="MS Gothic"/>
            <w14:uncheckedState w14:val="2610" w14:font="MS Gothic"/>
          </w14:checkbox>
        </w:sdtPr>
        <w:sdtEndPr/>
        <w:sdtContent>
          <w:r w:rsidR="008A010B" w:rsidRPr="002341FA">
            <w:rPr>
              <w:rFonts w:ascii="MS Gothic" w:eastAsia="MS Gothic" w:hAnsi="MS Gothic" w:hint="eastAsia"/>
              <w:color w:val="000000" w:themeColor="text1"/>
            </w:rPr>
            <w:t>☐</w:t>
          </w:r>
        </w:sdtContent>
      </w:sdt>
      <w:r w:rsidR="00D17C84" w:rsidRPr="002341FA">
        <w:rPr>
          <w:color w:val="000000" w:themeColor="text1"/>
        </w:rPr>
        <w:t xml:space="preserve"> </w:t>
      </w:r>
      <w:r w:rsidR="005E5960" w:rsidRPr="002341FA">
        <w:rPr>
          <w:bCs/>
          <w:color w:val="000000" w:themeColor="text1"/>
        </w:rPr>
        <w:t xml:space="preserve">240cm </w:t>
      </w:r>
    </w:p>
    <w:p w14:paraId="206007A9" w14:textId="4631B3D6" w:rsidR="005E5960" w:rsidRPr="002341FA" w:rsidRDefault="00755BB3" w:rsidP="00BE6047">
      <w:pPr>
        <w:pStyle w:val="LVText"/>
        <w:numPr>
          <w:ilvl w:val="0"/>
          <w:numId w:val="0"/>
        </w:numPr>
        <w:ind w:left="3542" w:firstLine="706"/>
        <w:rPr>
          <w:bCs/>
          <w:color w:val="000000" w:themeColor="text1"/>
        </w:rPr>
      </w:pPr>
      <w:sdt>
        <w:sdtPr>
          <w:rPr>
            <w:color w:val="000000" w:themeColor="text1"/>
          </w:rPr>
          <w:id w:val="1332806164"/>
          <w14:checkbox>
            <w14:checked w14:val="0"/>
            <w14:checkedState w14:val="2612" w14:font="MS Gothic"/>
            <w14:uncheckedState w14:val="2610" w14:font="MS Gothic"/>
          </w14:checkbox>
        </w:sdtPr>
        <w:sdtEndPr/>
        <w:sdtContent>
          <w:r w:rsidR="008A010B" w:rsidRPr="002341FA">
            <w:rPr>
              <w:rFonts w:ascii="MS Gothic" w:eastAsia="MS Gothic" w:hAnsi="MS Gothic" w:hint="eastAsia"/>
              <w:color w:val="000000" w:themeColor="text1"/>
            </w:rPr>
            <w:t>☐</w:t>
          </w:r>
        </w:sdtContent>
      </w:sdt>
      <w:r w:rsidR="00D17C84" w:rsidRPr="002341FA">
        <w:rPr>
          <w:color w:val="000000" w:themeColor="text1"/>
        </w:rPr>
        <w:t xml:space="preserve"> </w:t>
      </w:r>
      <w:r w:rsidR="005E5960" w:rsidRPr="002341FA">
        <w:rPr>
          <w:bCs/>
          <w:color w:val="000000" w:themeColor="text1"/>
        </w:rPr>
        <w:t>Kundenspezifisch:</w:t>
      </w:r>
      <w:r w:rsidR="00B3499E" w:rsidRPr="002341FA">
        <w:rPr>
          <w:bCs/>
          <w:color w:val="000000" w:themeColor="text1"/>
        </w:rPr>
        <w:t xml:space="preserve"> </w:t>
      </w:r>
      <w:r w:rsidR="00B3499E" w:rsidRPr="002341FA">
        <w:rPr>
          <w:color w:val="000000" w:themeColor="text1"/>
          <w:spacing w:val="-10"/>
        </w:rPr>
        <w:t>`………...`</w:t>
      </w:r>
    </w:p>
    <w:p w14:paraId="09D66A16" w14:textId="5F24B3ED" w:rsidR="00FD1AE2" w:rsidRPr="003F3C4E" w:rsidRDefault="005E5960" w:rsidP="00FD1AE2">
      <w:pPr>
        <w:pStyle w:val="LVText"/>
        <w:numPr>
          <w:ilvl w:val="0"/>
          <w:numId w:val="0"/>
        </w:numPr>
        <w:ind w:left="1418"/>
        <w:rPr>
          <w:bCs/>
          <w:color w:val="FF0000"/>
        </w:rPr>
      </w:pPr>
      <w:r w:rsidRPr="002341FA">
        <w:rPr>
          <w:bCs/>
          <w:color w:val="000000" w:themeColor="text1"/>
        </w:rPr>
        <w:t>Länge:</w:t>
      </w:r>
      <w:r w:rsidRPr="002341FA">
        <w:rPr>
          <w:bCs/>
          <w:color w:val="000000" w:themeColor="text1"/>
        </w:rPr>
        <w:tab/>
      </w:r>
      <w:r w:rsidR="00B3499E" w:rsidRPr="002341FA">
        <w:rPr>
          <w:bCs/>
          <w:color w:val="000000" w:themeColor="text1"/>
        </w:rPr>
        <w:tab/>
      </w:r>
      <w:r w:rsidR="00B3499E" w:rsidRPr="002341FA">
        <w:rPr>
          <w:bCs/>
          <w:color w:val="000000" w:themeColor="text1"/>
        </w:rPr>
        <w:tab/>
      </w:r>
      <w:r w:rsidR="00B3499E" w:rsidRPr="002341FA">
        <w:rPr>
          <w:bCs/>
          <w:color w:val="000000" w:themeColor="text1"/>
        </w:rPr>
        <w:tab/>
      </w:r>
      <w:r w:rsidR="00B3499E" w:rsidRPr="002341FA">
        <w:rPr>
          <w:color w:val="000000" w:themeColor="text1"/>
          <w:spacing w:val="-10"/>
        </w:rPr>
        <w:t>`………...</w:t>
      </w:r>
      <w:r w:rsidR="00875B23" w:rsidRPr="002341FA">
        <w:rPr>
          <w:color w:val="000000" w:themeColor="text1"/>
          <w:spacing w:val="-10"/>
        </w:rPr>
        <w:t>cm</w:t>
      </w:r>
      <w:r w:rsidR="00B3499E" w:rsidRPr="002341FA">
        <w:rPr>
          <w:color w:val="000000" w:themeColor="text1"/>
          <w:spacing w:val="-10"/>
        </w:rPr>
        <w:t>`</w:t>
      </w:r>
      <w:r w:rsidRPr="002341FA">
        <w:rPr>
          <w:bCs/>
          <w:color w:val="000000" w:themeColor="text1"/>
        </w:rPr>
        <w:tab/>
      </w:r>
    </w:p>
    <w:p w14:paraId="46B4D715" w14:textId="77777777" w:rsidR="0055384C" w:rsidRPr="008120C5" w:rsidRDefault="0055384C" w:rsidP="008120C5">
      <w:pPr>
        <w:pStyle w:val="LVText"/>
        <w:numPr>
          <w:ilvl w:val="0"/>
          <w:numId w:val="0"/>
        </w:numPr>
        <w:rPr>
          <w:color w:val="FF0000"/>
        </w:rPr>
      </w:pPr>
    </w:p>
    <w:p w14:paraId="48BA98F2" w14:textId="295BD6E2" w:rsidR="00255A3E" w:rsidRPr="00F33CD4" w:rsidRDefault="00255A3E" w:rsidP="00255A3E">
      <w:pPr>
        <w:pStyle w:val="LVText"/>
        <w:rPr>
          <w:b/>
          <w:color w:val="000000" w:themeColor="text1"/>
        </w:rPr>
      </w:pPr>
      <w:r w:rsidRPr="00F33CD4">
        <w:rPr>
          <w:b/>
          <w:bCs/>
          <w:color w:val="000000" w:themeColor="text1"/>
          <w:spacing w:val="-2"/>
        </w:rPr>
        <w:t>Oberflächenausprägung</w:t>
      </w:r>
    </w:p>
    <w:p w14:paraId="6BA12811" w14:textId="77777777" w:rsidR="00F33CD4" w:rsidRPr="00F33CD4" w:rsidRDefault="00F33CD4" w:rsidP="00F33CD4">
      <w:pPr>
        <w:pStyle w:val="LVText"/>
        <w:rPr>
          <w:color w:val="000000" w:themeColor="text1"/>
        </w:rPr>
      </w:pPr>
      <w:r w:rsidRPr="00F33CD4">
        <w:rPr>
          <w:color w:val="000000" w:themeColor="text1"/>
        </w:rPr>
        <w:t>glatte LAMILUX High Gloss Oberfläche oder ähnlich</w:t>
      </w:r>
    </w:p>
    <w:p w14:paraId="208AF715" w14:textId="61687B5B" w:rsidR="00F33CD4" w:rsidRPr="00F33CD4" w:rsidRDefault="00755BB3" w:rsidP="00F33CD4">
      <w:pPr>
        <w:pStyle w:val="LVText"/>
        <w:numPr>
          <w:ilvl w:val="0"/>
          <w:numId w:val="0"/>
        </w:numPr>
        <w:ind w:left="1418" w:firstLine="706"/>
        <w:rPr>
          <w:color w:val="000000" w:themeColor="text1"/>
        </w:rPr>
      </w:pPr>
      <w:sdt>
        <w:sdtPr>
          <w:rPr>
            <w:color w:val="000000" w:themeColor="text1"/>
          </w:rPr>
          <w:id w:val="1274293952"/>
          <w14:checkbox>
            <w14:checked w14:val="0"/>
            <w14:checkedState w14:val="2612" w14:font="MS Gothic"/>
            <w14:uncheckedState w14:val="2610" w14:font="MS Gothic"/>
          </w14:checkbox>
        </w:sdtPr>
        <w:sdtEndPr/>
        <w:sdtContent>
          <w:r w:rsidR="00F33CD4" w:rsidRPr="002341FA">
            <w:rPr>
              <w:rFonts w:ascii="MS Gothic" w:eastAsia="MS Gothic" w:hAnsi="MS Gothic" w:hint="eastAsia"/>
              <w:color w:val="000000" w:themeColor="text1"/>
            </w:rPr>
            <w:t>☐</w:t>
          </w:r>
        </w:sdtContent>
      </w:sdt>
      <w:r w:rsidR="00F33CD4" w:rsidRPr="002341FA">
        <w:rPr>
          <w:color w:val="000000" w:themeColor="text1"/>
        </w:rPr>
        <w:t xml:space="preserve"> </w:t>
      </w:r>
      <w:r w:rsidR="00F33CD4" w:rsidRPr="00F33CD4">
        <w:rPr>
          <w:color w:val="000000" w:themeColor="text1"/>
        </w:rPr>
        <w:t>glänzend</w:t>
      </w:r>
    </w:p>
    <w:p w14:paraId="0A8A247B" w14:textId="5A8AA181" w:rsidR="00255A3E" w:rsidRPr="00F33CD4" w:rsidRDefault="00755BB3" w:rsidP="00F33CD4">
      <w:pPr>
        <w:pStyle w:val="LVText"/>
        <w:numPr>
          <w:ilvl w:val="0"/>
          <w:numId w:val="0"/>
        </w:numPr>
        <w:ind w:left="1418" w:firstLine="706"/>
        <w:rPr>
          <w:color w:val="000000" w:themeColor="text1"/>
        </w:rPr>
      </w:pPr>
      <w:sdt>
        <w:sdtPr>
          <w:rPr>
            <w:color w:val="000000" w:themeColor="text1"/>
          </w:rPr>
          <w:id w:val="10654130"/>
          <w14:checkbox>
            <w14:checked w14:val="0"/>
            <w14:checkedState w14:val="2612" w14:font="MS Gothic"/>
            <w14:uncheckedState w14:val="2610" w14:font="MS Gothic"/>
          </w14:checkbox>
        </w:sdtPr>
        <w:sdtEndPr/>
        <w:sdtContent>
          <w:r w:rsidR="00F33CD4" w:rsidRPr="002341FA">
            <w:rPr>
              <w:rFonts w:ascii="MS Gothic" w:eastAsia="MS Gothic" w:hAnsi="MS Gothic" w:hint="eastAsia"/>
              <w:color w:val="000000" w:themeColor="text1"/>
            </w:rPr>
            <w:t>☐</w:t>
          </w:r>
        </w:sdtContent>
      </w:sdt>
      <w:r w:rsidR="00F33CD4" w:rsidRPr="002341FA">
        <w:rPr>
          <w:color w:val="000000" w:themeColor="text1"/>
        </w:rPr>
        <w:t xml:space="preserve"> </w:t>
      </w:r>
      <w:r w:rsidR="00F33CD4" w:rsidRPr="00F33CD4">
        <w:rPr>
          <w:color w:val="000000" w:themeColor="text1"/>
        </w:rPr>
        <w:t>matt</w:t>
      </w:r>
    </w:p>
    <w:p w14:paraId="2A8BDDBE" w14:textId="77777777" w:rsidR="00F33CD4" w:rsidRPr="003F3C4E" w:rsidRDefault="00F33CD4" w:rsidP="00F33CD4">
      <w:pPr>
        <w:pStyle w:val="LVText"/>
        <w:rPr>
          <w:color w:val="FF0000"/>
        </w:rPr>
      </w:pPr>
    </w:p>
    <w:p w14:paraId="70A62B38" w14:textId="77777777" w:rsidR="00255A3E" w:rsidRPr="00F33CD4" w:rsidRDefault="00255A3E" w:rsidP="00255A3E">
      <w:pPr>
        <w:pStyle w:val="LVText"/>
        <w:rPr>
          <w:b/>
          <w:bCs/>
          <w:color w:val="000000" w:themeColor="text1"/>
        </w:rPr>
      </w:pPr>
      <w:r w:rsidRPr="00F33CD4">
        <w:rPr>
          <w:b/>
          <w:bCs/>
          <w:color w:val="000000" w:themeColor="text1"/>
          <w:spacing w:val="-2"/>
        </w:rPr>
        <w:t>Farbe</w:t>
      </w:r>
    </w:p>
    <w:p w14:paraId="31D4E773" w14:textId="4B4474BE" w:rsidR="00255A3E" w:rsidRPr="00F33CD4" w:rsidRDefault="00255A3E" w:rsidP="00255A3E">
      <w:pPr>
        <w:pStyle w:val="LVText"/>
        <w:rPr>
          <w:color w:val="000000" w:themeColor="text1"/>
        </w:rPr>
      </w:pPr>
      <w:r w:rsidRPr="00F33CD4">
        <w:rPr>
          <w:color w:val="000000" w:themeColor="text1"/>
        </w:rPr>
        <w:t>In</w:t>
      </w:r>
      <w:r w:rsidRPr="00F33CD4">
        <w:rPr>
          <w:color w:val="000000" w:themeColor="text1"/>
          <w:spacing w:val="-4"/>
        </w:rPr>
        <w:t xml:space="preserve"> </w:t>
      </w:r>
      <w:r w:rsidRPr="00F33CD4">
        <w:rPr>
          <w:color w:val="000000" w:themeColor="text1"/>
        </w:rPr>
        <w:t>einer</w:t>
      </w:r>
      <w:r w:rsidRPr="00F33CD4">
        <w:rPr>
          <w:color w:val="000000" w:themeColor="text1"/>
          <w:spacing w:val="-4"/>
        </w:rPr>
        <w:t xml:space="preserve"> </w:t>
      </w:r>
      <w:r w:rsidRPr="00F33CD4">
        <w:rPr>
          <w:color w:val="000000" w:themeColor="text1"/>
        </w:rPr>
        <w:t>Reihe</w:t>
      </w:r>
      <w:r w:rsidRPr="00F33CD4">
        <w:rPr>
          <w:color w:val="000000" w:themeColor="text1"/>
          <w:spacing w:val="-4"/>
        </w:rPr>
        <w:t xml:space="preserve"> </w:t>
      </w:r>
      <w:r w:rsidRPr="00F33CD4">
        <w:rPr>
          <w:color w:val="000000" w:themeColor="text1"/>
        </w:rPr>
        <w:t>von</w:t>
      </w:r>
      <w:r w:rsidRPr="00F33CD4">
        <w:rPr>
          <w:color w:val="000000" w:themeColor="text1"/>
          <w:spacing w:val="-4"/>
        </w:rPr>
        <w:t xml:space="preserve"> </w:t>
      </w:r>
      <w:r w:rsidRPr="00F33CD4">
        <w:rPr>
          <w:color w:val="000000" w:themeColor="text1"/>
        </w:rPr>
        <w:t>Farben:</w:t>
      </w:r>
      <w:r w:rsidRPr="00F33CD4">
        <w:rPr>
          <w:color w:val="000000" w:themeColor="text1"/>
          <w:spacing w:val="-4"/>
        </w:rPr>
        <w:t xml:space="preserve"> </w:t>
      </w:r>
      <w:r w:rsidRPr="00F33CD4">
        <w:rPr>
          <w:color w:val="000000" w:themeColor="text1"/>
        </w:rPr>
        <w:t>RAL,</w:t>
      </w:r>
      <w:r w:rsidRPr="00F33CD4">
        <w:rPr>
          <w:color w:val="000000" w:themeColor="text1"/>
          <w:spacing w:val="-4"/>
        </w:rPr>
        <w:t xml:space="preserve"> </w:t>
      </w:r>
      <w:r w:rsidRPr="00F33CD4">
        <w:rPr>
          <w:color w:val="000000" w:themeColor="text1"/>
        </w:rPr>
        <w:t>NCS-Skala</w:t>
      </w:r>
      <w:r w:rsidRPr="00F33CD4">
        <w:rPr>
          <w:color w:val="000000" w:themeColor="text1"/>
          <w:spacing w:val="-5"/>
        </w:rPr>
        <w:t xml:space="preserve"> </w:t>
      </w:r>
      <w:r w:rsidRPr="00F33CD4">
        <w:rPr>
          <w:color w:val="000000" w:themeColor="text1"/>
        </w:rPr>
        <w:t>und</w:t>
      </w:r>
      <w:r w:rsidRPr="00F33CD4">
        <w:rPr>
          <w:color w:val="000000" w:themeColor="text1"/>
          <w:spacing w:val="-4"/>
        </w:rPr>
        <w:t xml:space="preserve"> </w:t>
      </w:r>
      <w:r w:rsidRPr="00F33CD4">
        <w:rPr>
          <w:color w:val="000000" w:themeColor="text1"/>
        </w:rPr>
        <w:t>kundenspezifische</w:t>
      </w:r>
      <w:r w:rsidRPr="00F33CD4">
        <w:rPr>
          <w:color w:val="000000" w:themeColor="text1"/>
          <w:spacing w:val="-4"/>
        </w:rPr>
        <w:t xml:space="preserve"> </w:t>
      </w:r>
      <w:r w:rsidRPr="00F33CD4">
        <w:rPr>
          <w:color w:val="000000" w:themeColor="text1"/>
        </w:rPr>
        <w:t>Farben.</w:t>
      </w:r>
      <w:r w:rsidRPr="00F33CD4">
        <w:rPr>
          <w:color w:val="000000" w:themeColor="text1"/>
          <w:spacing w:val="-4"/>
        </w:rPr>
        <w:t xml:space="preserve"> </w:t>
      </w:r>
      <w:r w:rsidRPr="00F33CD4">
        <w:rPr>
          <w:color w:val="000000" w:themeColor="text1"/>
        </w:rPr>
        <w:t>Basierend</w:t>
      </w:r>
      <w:r w:rsidRPr="00F33CD4">
        <w:rPr>
          <w:color w:val="000000" w:themeColor="text1"/>
          <w:spacing w:val="-5"/>
        </w:rPr>
        <w:t xml:space="preserve"> </w:t>
      </w:r>
      <w:r w:rsidRPr="00F33CD4">
        <w:rPr>
          <w:color w:val="000000" w:themeColor="text1"/>
        </w:rPr>
        <w:t>auf</w:t>
      </w:r>
      <w:r w:rsidRPr="00F33CD4">
        <w:rPr>
          <w:color w:val="000000" w:themeColor="text1"/>
          <w:spacing w:val="-4"/>
        </w:rPr>
        <w:t xml:space="preserve"> </w:t>
      </w:r>
      <w:r w:rsidRPr="00F33CD4">
        <w:rPr>
          <w:color w:val="000000" w:themeColor="text1"/>
        </w:rPr>
        <w:t>der</w:t>
      </w:r>
      <w:r w:rsidR="00D200BE" w:rsidRPr="00F33CD4">
        <w:rPr>
          <w:color w:val="000000" w:themeColor="text1"/>
        </w:rPr>
        <w:t xml:space="preserve"> </w:t>
      </w:r>
      <w:r w:rsidRPr="00F33CD4">
        <w:rPr>
          <w:color w:val="000000" w:themeColor="text1"/>
        </w:rPr>
        <w:t>vereinbarten</w:t>
      </w:r>
      <w:r w:rsidRPr="00F33CD4">
        <w:rPr>
          <w:color w:val="000000" w:themeColor="text1"/>
          <w:spacing w:val="-4"/>
        </w:rPr>
        <w:t xml:space="preserve"> </w:t>
      </w:r>
      <w:r w:rsidRPr="00F33CD4">
        <w:rPr>
          <w:color w:val="000000" w:themeColor="text1"/>
        </w:rPr>
        <w:t>Farbspezifikation</w:t>
      </w:r>
      <w:r w:rsidRPr="00F33CD4">
        <w:rPr>
          <w:color w:val="000000" w:themeColor="text1"/>
          <w:spacing w:val="-4"/>
        </w:rPr>
        <w:t xml:space="preserve"> </w:t>
      </w:r>
      <w:r w:rsidRPr="00F33CD4">
        <w:rPr>
          <w:color w:val="000000" w:themeColor="text1"/>
        </w:rPr>
        <w:t>gibt es eine maximale Toleranz für dL +-1,5, da +-0,7 und db +-1,0</w:t>
      </w:r>
      <w:r w:rsidR="00D200BE" w:rsidRPr="00F33CD4">
        <w:rPr>
          <w:color w:val="000000" w:themeColor="text1"/>
        </w:rPr>
        <w:t xml:space="preserve"> </w:t>
      </w:r>
      <w:r w:rsidRPr="00F33CD4">
        <w:rPr>
          <w:color w:val="000000" w:themeColor="text1"/>
        </w:rPr>
        <w:t>gemessen durch Konica Minolta CM-2600d (d/8°).</w:t>
      </w:r>
    </w:p>
    <w:p w14:paraId="120194CD" w14:textId="69A05F9B" w:rsidR="00255A3E" w:rsidRPr="006838B8" w:rsidRDefault="00755BB3" w:rsidP="006838B8">
      <w:pPr>
        <w:pStyle w:val="LVText"/>
        <w:numPr>
          <w:ilvl w:val="0"/>
          <w:numId w:val="0"/>
        </w:numPr>
        <w:ind w:left="4248"/>
        <w:rPr>
          <w:color w:val="000000" w:themeColor="text1"/>
        </w:rPr>
      </w:pPr>
      <w:sdt>
        <w:sdtPr>
          <w:rPr>
            <w:color w:val="000000" w:themeColor="text1"/>
          </w:rPr>
          <w:id w:val="641315188"/>
          <w14:checkbox>
            <w14:checked w14:val="0"/>
            <w14:checkedState w14:val="2612" w14:font="MS Gothic"/>
            <w14:uncheckedState w14:val="2610" w14:font="MS Gothic"/>
          </w14:checkbox>
        </w:sdtPr>
        <w:sdtEndPr/>
        <w:sdtContent>
          <w:r w:rsidR="00DF6363" w:rsidRPr="00F33CD4">
            <w:rPr>
              <w:rFonts w:ascii="MS Gothic" w:eastAsia="MS Gothic" w:hAnsi="MS Gothic" w:hint="eastAsia"/>
              <w:color w:val="000000" w:themeColor="text1"/>
            </w:rPr>
            <w:t>☐</w:t>
          </w:r>
        </w:sdtContent>
      </w:sdt>
      <w:r w:rsidR="00D17C84" w:rsidRPr="00F33CD4">
        <w:rPr>
          <w:color w:val="000000" w:themeColor="text1"/>
        </w:rPr>
        <w:t xml:space="preserve"> </w:t>
      </w:r>
      <w:r w:rsidR="00255A3E" w:rsidRPr="00F33CD4">
        <w:rPr>
          <w:color w:val="000000" w:themeColor="text1"/>
          <w:spacing w:val="-2"/>
        </w:rPr>
        <w:t>RAL:</w:t>
      </w:r>
      <w:r w:rsidR="008B1651" w:rsidRPr="00F33CD4">
        <w:rPr>
          <w:color w:val="000000" w:themeColor="text1"/>
          <w:spacing w:val="-2"/>
        </w:rPr>
        <w:t xml:space="preserve"> </w:t>
      </w:r>
      <w:r w:rsidR="00DF6363" w:rsidRPr="00F33CD4">
        <w:rPr>
          <w:color w:val="000000" w:themeColor="text1"/>
          <w:spacing w:val="-10"/>
        </w:rPr>
        <w:t>`………...`</w:t>
      </w:r>
      <w:r w:rsidR="00DF6363" w:rsidRPr="00F33CD4">
        <w:rPr>
          <w:color w:val="000000" w:themeColor="text1"/>
          <w:spacing w:val="-10"/>
        </w:rPr>
        <w:tab/>
      </w:r>
      <w:r w:rsidR="008B1651" w:rsidRPr="00F33CD4">
        <w:rPr>
          <w:color w:val="000000" w:themeColor="text1"/>
          <w:spacing w:val="-10"/>
        </w:rPr>
        <w:tab/>
      </w:r>
      <w:r w:rsidR="00E71310" w:rsidRPr="00F33CD4">
        <w:rPr>
          <w:color w:val="000000" w:themeColor="text1"/>
          <w:spacing w:val="-10"/>
        </w:rPr>
        <w:br/>
      </w:r>
      <w:sdt>
        <w:sdtPr>
          <w:rPr>
            <w:color w:val="000000" w:themeColor="text1"/>
          </w:rPr>
          <w:id w:val="440109427"/>
          <w14:checkbox>
            <w14:checked w14:val="0"/>
            <w14:checkedState w14:val="2612" w14:font="MS Gothic"/>
            <w14:uncheckedState w14:val="2610" w14:font="MS Gothic"/>
          </w14:checkbox>
        </w:sdtPr>
        <w:sdtEndPr/>
        <w:sdtContent>
          <w:r w:rsidR="009159B0" w:rsidRPr="00F33CD4">
            <w:rPr>
              <w:rFonts w:ascii="MS Gothic" w:eastAsia="MS Gothic" w:hAnsi="MS Gothic" w:hint="eastAsia"/>
              <w:color w:val="000000" w:themeColor="text1"/>
            </w:rPr>
            <w:t>☐</w:t>
          </w:r>
        </w:sdtContent>
      </w:sdt>
      <w:r w:rsidR="00D17C84" w:rsidRPr="00F33CD4">
        <w:rPr>
          <w:color w:val="000000" w:themeColor="text1"/>
        </w:rPr>
        <w:t xml:space="preserve"> </w:t>
      </w:r>
      <w:r w:rsidR="00255A3E" w:rsidRPr="00F33CD4">
        <w:rPr>
          <w:color w:val="000000" w:themeColor="text1"/>
          <w:spacing w:val="-4"/>
        </w:rPr>
        <w:t>NCS:</w:t>
      </w:r>
      <w:r w:rsidR="008B1651" w:rsidRPr="00F33CD4">
        <w:rPr>
          <w:color w:val="000000" w:themeColor="text1"/>
          <w:spacing w:val="-4"/>
        </w:rPr>
        <w:t xml:space="preserve"> </w:t>
      </w:r>
      <w:r w:rsidR="008B1651" w:rsidRPr="00F33CD4">
        <w:rPr>
          <w:color w:val="000000" w:themeColor="text1"/>
          <w:spacing w:val="-10"/>
        </w:rPr>
        <w:t>`………...`</w:t>
      </w:r>
      <w:r w:rsidR="00716B23" w:rsidRPr="00F33CD4">
        <w:rPr>
          <w:color w:val="000000" w:themeColor="text1"/>
          <w:spacing w:val="-10"/>
        </w:rPr>
        <w:tab/>
      </w:r>
      <w:r w:rsidR="00E71310" w:rsidRPr="00F33CD4">
        <w:rPr>
          <w:color w:val="000000" w:themeColor="text1"/>
          <w:spacing w:val="-10"/>
        </w:rPr>
        <w:br/>
      </w:r>
      <w:sdt>
        <w:sdtPr>
          <w:rPr>
            <w:color w:val="000000" w:themeColor="text1"/>
          </w:rPr>
          <w:id w:val="-2113500143"/>
          <w14:checkbox>
            <w14:checked w14:val="0"/>
            <w14:checkedState w14:val="2612" w14:font="MS Gothic"/>
            <w14:uncheckedState w14:val="2610" w14:font="MS Gothic"/>
          </w14:checkbox>
        </w:sdtPr>
        <w:sdtEndPr/>
        <w:sdtContent>
          <w:r w:rsidR="006838B8">
            <w:rPr>
              <w:rFonts w:ascii="MS Gothic" w:eastAsia="MS Gothic" w:hAnsi="MS Gothic" w:hint="eastAsia"/>
              <w:color w:val="000000" w:themeColor="text1"/>
            </w:rPr>
            <w:t>☐</w:t>
          </w:r>
        </w:sdtContent>
      </w:sdt>
      <w:r w:rsidR="00D17C84" w:rsidRPr="00F33CD4">
        <w:rPr>
          <w:color w:val="000000" w:themeColor="text1"/>
        </w:rPr>
        <w:t xml:space="preserve"> </w:t>
      </w:r>
      <w:r w:rsidR="00716B23" w:rsidRPr="00F33CD4">
        <w:rPr>
          <w:color w:val="000000" w:themeColor="text1"/>
        </w:rPr>
        <w:t>kundenspezifisch</w:t>
      </w:r>
      <w:r w:rsidR="00255A3E" w:rsidRPr="00F33CD4">
        <w:rPr>
          <w:color w:val="000000" w:themeColor="text1"/>
        </w:rPr>
        <w:t>:</w:t>
      </w:r>
      <w:r w:rsidR="00716B23" w:rsidRPr="00F33CD4">
        <w:rPr>
          <w:color w:val="000000" w:themeColor="text1"/>
        </w:rPr>
        <w:t xml:space="preserve"> </w:t>
      </w:r>
      <w:r w:rsidR="00716B23" w:rsidRPr="00F33CD4">
        <w:rPr>
          <w:color w:val="000000" w:themeColor="text1"/>
          <w:spacing w:val="-10"/>
        </w:rPr>
        <w:t>`………...`</w:t>
      </w:r>
    </w:p>
    <w:p w14:paraId="61B6314C" w14:textId="77777777" w:rsidR="00255A3E" w:rsidRPr="00F33CD4" w:rsidRDefault="00255A3E" w:rsidP="00255A3E">
      <w:pPr>
        <w:pStyle w:val="LVText"/>
        <w:rPr>
          <w:b/>
          <w:bCs/>
          <w:color w:val="000000" w:themeColor="text1"/>
        </w:rPr>
      </w:pPr>
      <w:r w:rsidRPr="00F33CD4">
        <w:rPr>
          <w:b/>
          <w:bCs/>
          <w:color w:val="000000" w:themeColor="text1"/>
          <w:spacing w:val="-2"/>
        </w:rPr>
        <w:t>Inhaltsstoffe</w:t>
      </w:r>
    </w:p>
    <w:p w14:paraId="47272C2D" w14:textId="39F03906" w:rsidR="00716B23" w:rsidRPr="00F33CD4" w:rsidRDefault="00066376" w:rsidP="00255A3E">
      <w:pPr>
        <w:pStyle w:val="LVText"/>
        <w:rPr>
          <w:color w:val="000000" w:themeColor="text1"/>
        </w:rPr>
      </w:pPr>
      <w:r w:rsidRPr="00F33CD4">
        <w:rPr>
          <w:color w:val="000000" w:themeColor="text1"/>
        </w:rPr>
        <w:t>GFK vollmaterial ohne Füllstoffe wie Kalk oder ähnliches</w:t>
      </w:r>
    </w:p>
    <w:p w14:paraId="4D09726D" w14:textId="77777777" w:rsidR="00066376" w:rsidRPr="00F33CD4" w:rsidRDefault="00066376" w:rsidP="00255A3E">
      <w:pPr>
        <w:pStyle w:val="LVText"/>
        <w:rPr>
          <w:color w:val="000000" w:themeColor="text1"/>
        </w:rPr>
      </w:pPr>
    </w:p>
    <w:p w14:paraId="55870BB3" w14:textId="77777777" w:rsidR="00255A3E" w:rsidRPr="00F33CD4" w:rsidRDefault="00255A3E" w:rsidP="00255A3E">
      <w:pPr>
        <w:pStyle w:val="LVText"/>
        <w:rPr>
          <w:b/>
          <w:bCs/>
          <w:color w:val="000000" w:themeColor="text1"/>
        </w:rPr>
      </w:pPr>
      <w:r w:rsidRPr="00F33CD4">
        <w:rPr>
          <w:b/>
          <w:bCs/>
          <w:color w:val="000000" w:themeColor="text1"/>
          <w:spacing w:val="-2"/>
        </w:rPr>
        <w:t>Rückseite</w:t>
      </w:r>
    </w:p>
    <w:p w14:paraId="38D8A6FF" w14:textId="76A1815F" w:rsidR="00255A3E" w:rsidRPr="00F33CD4" w:rsidRDefault="00755BB3" w:rsidP="00CB3044">
      <w:pPr>
        <w:pStyle w:val="LVText"/>
        <w:numPr>
          <w:ilvl w:val="0"/>
          <w:numId w:val="0"/>
        </w:numPr>
        <w:ind w:left="1418"/>
        <w:rPr>
          <w:color w:val="000000" w:themeColor="text1"/>
        </w:rPr>
      </w:pPr>
      <w:sdt>
        <w:sdtPr>
          <w:rPr>
            <w:color w:val="000000" w:themeColor="text1"/>
          </w:rPr>
          <w:id w:val="-1799673945"/>
          <w14:checkbox>
            <w14:checked w14:val="0"/>
            <w14:checkedState w14:val="2612" w14:font="MS Gothic"/>
            <w14:uncheckedState w14:val="2610" w14:font="MS Gothic"/>
          </w14:checkbox>
        </w:sdtPr>
        <w:sdtEndPr/>
        <w:sdtContent>
          <w:r w:rsidR="009159B0" w:rsidRPr="00F33CD4">
            <w:rPr>
              <w:rFonts w:ascii="MS Gothic" w:eastAsia="MS Gothic" w:hAnsi="MS Gothic" w:hint="eastAsia"/>
              <w:color w:val="000000" w:themeColor="text1"/>
            </w:rPr>
            <w:t>☐</w:t>
          </w:r>
        </w:sdtContent>
      </w:sdt>
      <w:r w:rsidR="00CB3044" w:rsidRPr="00F33CD4">
        <w:rPr>
          <w:color w:val="000000" w:themeColor="text1"/>
        </w:rPr>
        <w:t xml:space="preserve"> </w:t>
      </w:r>
      <w:r w:rsidR="00255A3E" w:rsidRPr="00F33CD4">
        <w:rPr>
          <w:color w:val="000000" w:themeColor="text1"/>
          <w:spacing w:val="-2"/>
        </w:rPr>
        <w:t>Rückseite</w:t>
      </w:r>
      <w:r w:rsidR="00255A3E" w:rsidRPr="00F33CD4">
        <w:rPr>
          <w:color w:val="000000" w:themeColor="text1"/>
          <w:spacing w:val="7"/>
        </w:rPr>
        <w:t xml:space="preserve"> </w:t>
      </w:r>
      <w:r w:rsidR="00255A3E" w:rsidRPr="00F33CD4">
        <w:rPr>
          <w:color w:val="000000" w:themeColor="text1"/>
          <w:spacing w:val="-2"/>
        </w:rPr>
        <w:t>Coronabehandelt</w:t>
      </w:r>
      <w:r w:rsidR="00536739" w:rsidRPr="00F33CD4">
        <w:rPr>
          <w:color w:val="000000" w:themeColor="text1"/>
          <w:spacing w:val="7"/>
        </w:rPr>
        <w:t>:</w:t>
      </w:r>
    </w:p>
    <w:p w14:paraId="6A8B5DB9" w14:textId="77777777" w:rsidR="00255A3E" w:rsidRPr="00F33CD4" w:rsidRDefault="00255A3E" w:rsidP="00255A3E">
      <w:pPr>
        <w:pStyle w:val="LVText"/>
        <w:rPr>
          <w:color w:val="000000" w:themeColor="text1"/>
        </w:rPr>
      </w:pPr>
      <w:r w:rsidRPr="00F33CD4">
        <w:rPr>
          <w:color w:val="000000" w:themeColor="text1"/>
        </w:rPr>
        <w:t>Sie</w:t>
      </w:r>
      <w:r w:rsidRPr="00F33CD4">
        <w:rPr>
          <w:color w:val="000000" w:themeColor="text1"/>
          <w:spacing w:val="40"/>
        </w:rPr>
        <w:t xml:space="preserve"> </w:t>
      </w:r>
      <w:r w:rsidRPr="00F33CD4">
        <w:rPr>
          <w:color w:val="000000" w:themeColor="text1"/>
        </w:rPr>
        <w:t>erhöht</w:t>
      </w:r>
      <w:r w:rsidRPr="00F33CD4">
        <w:rPr>
          <w:color w:val="000000" w:themeColor="text1"/>
          <w:spacing w:val="-2"/>
        </w:rPr>
        <w:t xml:space="preserve"> </w:t>
      </w:r>
      <w:r w:rsidRPr="00F33CD4">
        <w:rPr>
          <w:color w:val="000000" w:themeColor="text1"/>
        </w:rPr>
        <w:t>und</w:t>
      </w:r>
      <w:r w:rsidRPr="00F33CD4">
        <w:rPr>
          <w:color w:val="000000" w:themeColor="text1"/>
          <w:spacing w:val="-3"/>
        </w:rPr>
        <w:t xml:space="preserve"> </w:t>
      </w:r>
      <w:r w:rsidRPr="00F33CD4">
        <w:rPr>
          <w:color w:val="000000" w:themeColor="text1"/>
        </w:rPr>
        <w:t>gleicht</w:t>
      </w:r>
      <w:r w:rsidRPr="00F33CD4">
        <w:rPr>
          <w:color w:val="000000" w:themeColor="text1"/>
          <w:spacing w:val="-3"/>
        </w:rPr>
        <w:t xml:space="preserve"> </w:t>
      </w:r>
      <w:r w:rsidRPr="00F33CD4">
        <w:rPr>
          <w:color w:val="000000" w:themeColor="text1"/>
        </w:rPr>
        <w:t>die</w:t>
      </w:r>
      <w:r w:rsidRPr="00F33CD4">
        <w:rPr>
          <w:color w:val="000000" w:themeColor="text1"/>
          <w:spacing w:val="-3"/>
        </w:rPr>
        <w:t xml:space="preserve"> </w:t>
      </w:r>
      <w:r w:rsidRPr="00F33CD4">
        <w:rPr>
          <w:color w:val="000000" w:themeColor="text1"/>
        </w:rPr>
        <w:t>Oberflächenspannung</w:t>
      </w:r>
      <w:r w:rsidRPr="00F33CD4">
        <w:rPr>
          <w:color w:val="000000" w:themeColor="text1"/>
          <w:spacing w:val="-2"/>
        </w:rPr>
        <w:t xml:space="preserve"> </w:t>
      </w:r>
      <w:r w:rsidRPr="00F33CD4">
        <w:rPr>
          <w:color w:val="000000" w:themeColor="text1"/>
        </w:rPr>
        <w:t>auf</w:t>
      </w:r>
      <w:r w:rsidRPr="00F33CD4">
        <w:rPr>
          <w:color w:val="000000" w:themeColor="text1"/>
          <w:spacing w:val="-3"/>
        </w:rPr>
        <w:t xml:space="preserve"> </w:t>
      </w:r>
      <w:r w:rsidRPr="00F33CD4">
        <w:rPr>
          <w:color w:val="000000" w:themeColor="text1"/>
        </w:rPr>
        <w:t>ca.</w:t>
      </w:r>
      <w:r w:rsidRPr="00F33CD4">
        <w:rPr>
          <w:color w:val="000000" w:themeColor="text1"/>
          <w:spacing w:val="-3"/>
        </w:rPr>
        <w:t xml:space="preserve"> </w:t>
      </w:r>
      <w:r w:rsidRPr="00F33CD4">
        <w:rPr>
          <w:color w:val="000000" w:themeColor="text1"/>
        </w:rPr>
        <w:t>50</w:t>
      </w:r>
      <w:r w:rsidRPr="00F33CD4">
        <w:rPr>
          <w:color w:val="000000" w:themeColor="text1"/>
          <w:spacing w:val="-3"/>
        </w:rPr>
        <w:t xml:space="preserve"> </w:t>
      </w:r>
      <w:r w:rsidRPr="00F33CD4">
        <w:rPr>
          <w:color w:val="000000" w:themeColor="text1"/>
        </w:rPr>
        <w:t>Dyn/cm</w:t>
      </w:r>
      <w:r w:rsidRPr="00F33CD4">
        <w:rPr>
          <w:color w:val="000000" w:themeColor="text1"/>
          <w:spacing w:val="-2"/>
        </w:rPr>
        <w:t xml:space="preserve"> </w:t>
      </w:r>
      <w:r w:rsidRPr="00F33CD4">
        <w:rPr>
          <w:color w:val="000000" w:themeColor="text1"/>
        </w:rPr>
        <w:t>und</w:t>
      </w:r>
      <w:r w:rsidRPr="00F33CD4">
        <w:rPr>
          <w:color w:val="000000" w:themeColor="text1"/>
          <w:spacing w:val="-3"/>
        </w:rPr>
        <w:t xml:space="preserve"> </w:t>
      </w:r>
      <w:r w:rsidRPr="00F33CD4">
        <w:rPr>
          <w:color w:val="000000" w:themeColor="text1"/>
        </w:rPr>
        <w:t>höher</w:t>
      </w:r>
      <w:r w:rsidRPr="00F33CD4">
        <w:rPr>
          <w:color w:val="000000" w:themeColor="text1"/>
          <w:spacing w:val="-2"/>
        </w:rPr>
        <w:t xml:space="preserve"> </w:t>
      </w:r>
      <w:r w:rsidRPr="00F33CD4">
        <w:rPr>
          <w:color w:val="000000" w:themeColor="text1"/>
        </w:rPr>
        <w:t>aus</w:t>
      </w:r>
      <w:r w:rsidRPr="00F33CD4">
        <w:rPr>
          <w:color w:val="000000" w:themeColor="text1"/>
          <w:spacing w:val="-3"/>
        </w:rPr>
        <w:t xml:space="preserve"> </w:t>
      </w:r>
      <w:r w:rsidRPr="00F33CD4">
        <w:rPr>
          <w:color w:val="000000" w:themeColor="text1"/>
        </w:rPr>
        <w:t>und</w:t>
      </w:r>
      <w:r w:rsidRPr="00F33CD4">
        <w:rPr>
          <w:color w:val="000000" w:themeColor="text1"/>
          <w:spacing w:val="-3"/>
        </w:rPr>
        <w:t xml:space="preserve"> </w:t>
      </w:r>
      <w:r w:rsidRPr="00F33CD4">
        <w:rPr>
          <w:color w:val="000000" w:themeColor="text1"/>
        </w:rPr>
        <w:t>führt</w:t>
      </w:r>
      <w:r w:rsidRPr="00F33CD4">
        <w:rPr>
          <w:color w:val="000000" w:themeColor="text1"/>
          <w:spacing w:val="-3"/>
        </w:rPr>
        <w:t xml:space="preserve"> </w:t>
      </w:r>
      <w:r w:rsidRPr="00F33CD4">
        <w:rPr>
          <w:color w:val="000000" w:themeColor="text1"/>
        </w:rPr>
        <w:t>zu</w:t>
      </w:r>
      <w:r w:rsidRPr="00F33CD4">
        <w:rPr>
          <w:color w:val="000000" w:themeColor="text1"/>
          <w:spacing w:val="-2"/>
        </w:rPr>
        <w:t xml:space="preserve"> </w:t>
      </w:r>
      <w:r w:rsidRPr="00F33CD4">
        <w:rPr>
          <w:color w:val="000000" w:themeColor="text1"/>
        </w:rPr>
        <w:t>einer</w:t>
      </w:r>
      <w:r w:rsidRPr="00F33CD4">
        <w:rPr>
          <w:color w:val="000000" w:themeColor="text1"/>
          <w:spacing w:val="-2"/>
        </w:rPr>
        <w:t xml:space="preserve"> </w:t>
      </w:r>
      <w:r w:rsidRPr="00F33CD4">
        <w:rPr>
          <w:color w:val="000000" w:themeColor="text1"/>
        </w:rPr>
        <w:t>dauerhaft</w:t>
      </w:r>
      <w:r w:rsidRPr="00F33CD4">
        <w:rPr>
          <w:color w:val="000000" w:themeColor="text1"/>
          <w:spacing w:val="-3"/>
        </w:rPr>
        <w:t xml:space="preserve"> </w:t>
      </w:r>
      <w:r w:rsidRPr="00F33CD4">
        <w:rPr>
          <w:color w:val="000000" w:themeColor="text1"/>
        </w:rPr>
        <w:t>guten</w:t>
      </w:r>
      <w:r w:rsidRPr="00F33CD4">
        <w:rPr>
          <w:color w:val="000000" w:themeColor="text1"/>
          <w:spacing w:val="-3"/>
        </w:rPr>
        <w:t xml:space="preserve"> </w:t>
      </w:r>
      <w:r w:rsidRPr="00F33CD4">
        <w:rPr>
          <w:color w:val="000000" w:themeColor="text1"/>
        </w:rPr>
        <w:t>Haftung. (Für einen Zeitraum von mindestens 6 Monaten)</w:t>
      </w:r>
    </w:p>
    <w:p w14:paraId="7F978148" w14:textId="77777777" w:rsidR="00255A3E" w:rsidRPr="00F33CD4" w:rsidRDefault="00255A3E" w:rsidP="00255A3E">
      <w:pPr>
        <w:pStyle w:val="LVText"/>
        <w:rPr>
          <w:color w:val="000000" w:themeColor="text1"/>
        </w:rPr>
      </w:pPr>
    </w:p>
    <w:p w14:paraId="7247A9C1" w14:textId="0292BEBC" w:rsidR="00255A3E" w:rsidRPr="00F33CD4" w:rsidRDefault="00755BB3" w:rsidP="00255A3E">
      <w:pPr>
        <w:pStyle w:val="LVText"/>
        <w:rPr>
          <w:color w:val="000000" w:themeColor="text1"/>
        </w:rPr>
      </w:pPr>
      <w:sdt>
        <w:sdtPr>
          <w:rPr>
            <w:color w:val="000000" w:themeColor="text1"/>
          </w:rPr>
          <w:id w:val="1625122128"/>
          <w14:checkbox>
            <w14:checked w14:val="0"/>
            <w14:checkedState w14:val="2612" w14:font="MS Gothic"/>
            <w14:uncheckedState w14:val="2610" w14:font="MS Gothic"/>
          </w14:checkbox>
        </w:sdtPr>
        <w:sdtEndPr/>
        <w:sdtContent>
          <w:r w:rsidR="009159B0" w:rsidRPr="00F33CD4">
            <w:rPr>
              <w:rFonts w:ascii="MS Gothic" w:eastAsia="MS Gothic" w:hAnsi="MS Gothic" w:hint="eastAsia"/>
              <w:color w:val="000000" w:themeColor="text1"/>
            </w:rPr>
            <w:t>☐</w:t>
          </w:r>
        </w:sdtContent>
      </w:sdt>
      <w:r w:rsidR="00CB3044" w:rsidRPr="00F33CD4">
        <w:rPr>
          <w:color w:val="000000" w:themeColor="text1"/>
        </w:rPr>
        <w:t xml:space="preserve"> </w:t>
      </w:r>
      <w:r w:rsidR="00255A3E" w:rsidRPr="00F33CD4">
        <w:rPr>
          <w:color w:val="000000" w:themeColor="text1"/>
        </w:rPr>
        <w:t>Rückseite</w:t>
      </w:r>
      <w:r w:rsidR="00255A3E" w:rsidRPr="00F33CD4">
        <w:rPr>
          <w:color w:val="000000" w:themeColor="text1"/>
          <w:spacing w:val="-5"/>
        </w:rPr>
        <w:t xml:space="preserve"> </w:t>
      </w:r>
      <w:r w:rsidR="00255A3E" w:rsidRPr="00F33CD4">
        <w:rPr>
          <w:color w:val="000000" w:themeColor="text1"/>
        </w:rPr>
        <w:t>sanft</w:t>
      </w:r>
      <w:r w:rsidR="00255A3E" w:rsidRPr="00F33CD4">
        <w:rPr>
          <w:color w:val="000000" w:themeColor="text1"/>
          <w:spacing w:val="-6"/>
        </w:rPr>
        <w:t xml:space="preserve"> </w:t>
      </w:r>
      <w:r w:rsidR="00255A3E" w:rsidRPr="00F33CD4">
        <w:rPr>
          <w:color w:val="000000" w:themeColor="text1"/>
        </w:rPr>
        <w:t>aufgeraut</w:t>
      </w:r>
      <w:r w:rsidR="00255A3E" w:rsidRPr="00F33CD4">
        <w:rPr>
          <w:color w:val="000000" w:themeColor="text1"/>
          <w:spacing w:val="-5"/>
        </w:rPr>
        <w:t xml:space="preserve"> </w:t>
      </w:r>
      <w:r w:rsidR="00255A3E" w:rsidRPr="00F33CD4">
        <w:rPr>
          <w:color w:val="000000" w:themeColor="text1"/>
        </w:rPr>
        <w:t>&amp;</w:t>
      </w:r>
      <w:r w:rsidR="00255A3E" w:rsidRPr="00F33CD4">
        <w:rPr>
          <w:color w:val="000000" w:themeColor="text1"/>
          <w:spacing w:val="-6"/>
        </w:rPr>
        <w:t xml:space="preserve"> </w:t>
      </w:r>
      <w:r w:rsidR="00255A3E" w:rsidRPr="00F33CD4">
        <w:rPr>
          <w:color w:val="000000" w:themeColor="text1"/>
        </w:rPr>
        <w:t>Rückseite</w:t>
      </w:r>
      <w:r w:rsidR="00255A3E" w:rsidRPr="00F33CD4">
        <w:rPr>
          <w:color w:val="000000" w:themeColor="text1"/>
          <w:spacing w:val="-4"/>
        </w:rPr>
        <w:t xml:space="preserve"> </w:t>
      </w:r>
      <w:r w:rsidR="00255A3E" w:rsidRPr="00F33CD4">
        <w:rPr>
          <w:color w:val="000000" w:themeColor="text1"/>
        </w:rPr>
        <w:t>Coronabehandelt:</w:t>
      </w:r>
      <w:r w:rsidR="00AE1BE4" w:rsidRPr="00F33CD4">
        <w:rPr>
          <w:color w:val="000000" w:themeColor="text1"/>
        </w:rPr>
        <w:t xml:space="preserve"> </w:t>
      </w:r>
    </w:p>
    <w:p w14:paraId="42484208" w14:textId="77777777" w:rsidR="00255A3E" w:rsidRPr="00F33CD4" w:rsidRDefault="00255A3E" w:rsidP="00255A3E">
      <w:pPr>
        <w:pStyle w:val="LVText"/>
        <w:rPr>
          <w:color w:val="000000" w:themeColor="text1"/>
        </w:rPr>
      </w:pPr>
      <w:r w:rsidRPr="00F33CD4">
        <w:rPr>
          <w:color w:val="000000" w:themeColor="text1"/>
        </w:rPr>
        <w:t>Rückseitenfläche wird für eine</w:t>
      </w:r>
      <w:r w:rsidRPr="00F33CD4">
        <w:rPr>
          <w:color w:val="000000" w:themeColor="text1"/>
          <w:spacing w:val="-1"/>
        </w:rPr>
        <w:t xml:space="preserve"> </w:t>
      </w:r>
      <w:r w:rsidRPr="00F33CD4">
        <w:rPr>
          <w:color w:val="000000" w:themeColor="text1"/>
        </w:rPr>
        <w:t>bessere</w:t>
      </w:r>
      <w:r w:rsidRPr="00F33CD4">
        <w:rPr>
          <w:color w:val="000000" w:themeColor="text1"/>
          <w:spacing w:val="-1"/>
        </w:rPr>
        <w:t xml:space="preserve"> </w:t>
      </w:r>
      <w:r w:rsidRPr="00F33CD4">
        <w:rPr>
          <w:color w:val="000000" w:themeColor="text1"/>
        </w:rPr>
        <w:t>Verklebung vergrößert</w:t>
      </w:r>
      <w:r w:rsidRPr="00F33CD4">
        <w:rPr>
          <w:color w:val="000000" w:themeColor="text1"/>
          <w:spacing w:val="-1"/>
        </w:rPr>
        <w:t xml:space="preserve"> </w:t>
      </w:r>
      <w:r w:rsidRPr="00F33CD4">
        <w:rPr>
          <w:color w:val="000000" w:themeColor="text1"/>
        </w:rPr>
        <w:t>und zusätzlich</w:t>
      </w:r>
      <w:r w:rsidRPr="00F33CD4">
        <w:rPr>
          <w:color w:val="000000" w:themeColor="text1"/>
          <w:spacing w:val="-1"/>
        </w:rPr>
        <w:t xml:space="preserve"> </w:t>
      </w:r>
      <w:r w:rsidRPr="00F33CD4">
        <w:rPr>
          <w:color w:val="000000" w:themeColor="text1"/>
        </w:rPr>
        <w:t>eine Corona-Behandlung</w:t>
      </w:r>
      <w:r w:rsidRPr="00F33CD4">
        <w:rPr>
          <w:color w:val="000000" w:themeColor="text1"/>
          <w:spacing w:val="-1"/>
        </w:rPr>
        <w:t xml:space="preserve"> </w:t>
      </w:r>
      <w:r w:rsidRPr="00F33CD4">
        <w:rPr>
          <w:color w:val="000000" w:themeColor="text1"/>
        </w:rPr>
        <w:t>zur Erhöhung und Angleichung</w:t>
      </w:r>
      <w:r w:rsidRPr="00F33CD4">
        <w:rPr>
          <w:color w:val="000000" w:themeColor="text1"/>
          <w:spacing w:val="-4"/>
        </w:rPr>
        <w:t xml:space="preserve"> </w:t>
      </w:r>
      <w:r w:rsidRPr="00F33CD4">
        <w:rPr>
          <w:color w:val="000000" w:themeColor="text1"/>
        </w:rPr>
        <w:t>der</w:t>
      </w:r>
      <w:r w:rsidRPr="00F33CD4">
        <w:rPr>
          <w:color w:val="000000" w:themeColor="text1"/>
          <w:spacing w:val="-3"/>
        </w:rPr>
        <w:t xml:space="preserve"> </w:t>
      </w:r>
      <w:r w:rsidRPr="00F33CD4">
        <w:rPr>
          <w:color w:val="000000" w:themeColor="text1"/>
        </w:rPr>
        <w:t>Oberflächenspannung</w:t>
      </w:r>
      <w:r w:rsidRPr="00F33CD4">
        <w:rPr>
          <w:color w:val="000000" w:themeColor="text1"/>
          <w:spacing w:val="-3"/>
        </w:rPr>
        <w:t xml:space="preserve"> </w:t>
      </w:r>
      <w:r w:rsidRPr="00F33CD4">
        <w:rPr>
          <w:color w:val="000000" w:themeColor="text1"/>
        </w:rPr>
        <w:t>auf</w:t>
      </w:r>
      <w:r w:rsidRPr="00F33CD4">
        <w:rPr>
          <w:color w:val="000000" w:themeColor="text1"/>
          <w:spacing w:val="-4"/>
        </w:rPr>
        <w:t xml:space="preserve"> </w:t>
      </w:r>
      <w:r w:rsidRPr="00F33CD4">
        <w:rPr>
          <w:color w:val="000000" w:themeColor="text1"/>
        </w:rPr>
        <w:t>mindestens</w:t>
      </w:r>
      <w:r w:rsidRPr="00F33CD4">
        <w:rPr>
          <w:color w:val="000000" w:themeColor="text1"/>
          <w:spacing w:val="-4"/>
        </w:rPr>
        <w:t xml:space="preserve"> </w:t>
      </w:r>
      <w:r w:rsidRPr="00F33CD4">
        <w:rPr>
          <w:color w:val="000000" w:themeColor="text1"/>
        </w:rPr>
        <w:t>50</w:t>
      </w:r>
      <w:r w:rsidRPr="00F33CD4">
        <w:rPr>
          <w:color w:val="000000" w:themeColor="text1"/>
          <w:spacing w:val="-3"/>
        </w:rPr>
        <w:t xml:space="preserve"> </w:t>
      </w:r>
      <w:r w:rsidRPr="00F33CD4">
        <w:rPr>
          <w:color w:val="000000" w:themeColor="text1"/>
        </w:rPr>
        <w:t>Dyn/cm,</w:t>
      </w:r>
      <w:r w:rsidRPr="00F33CD4">
        <w:rPr>
          <w:color w:val="000000" w:themeColor="text1"/>
          <w:spacing w:val="-4"/>
        </w:rPr>
        <w:t xml:space="preserve"> </w:t>
      </w:r>
      <w:r w:rsidRPr="00F33CD4">
        <w:rPr>
          <w:color w:val="000000" w:themeColor="text1"/>
        </w:rPr>
        <w:t>was</w:t>
      </w:r>
      <w:r w:rsidRPr="00F33CD4">
        <w:rPr>
          <w:color w:val="000000" w:themeColor="text1"/>
          <w:spacing w:val="-4"/>
        </w:rPr>
        <w:t xml:space="preserve"> </w:t>
      </w:r>
      <w:r w:rsidRPr="00F33CD4">
        <w:rPr>
          <w:color w:val="000000" w:themeColor="text1"/>
        </w:rPr>
        <w:t>zu</w:t>
      </w:r>
      <w:r w:rsidRPr="00F33CD4">
        <w:rPr>
          <w:color w:val="000000" w:themeColor="text1"/>
          <w:spacing w:val="-3"/>
        </w:rPr>
        <w:t xml:space="preserve"> </w:t>
      </w:r>
      <w:r w:rsidRPr="00F33CD4">
        <w:rPr>
          <w:color w:val="000000" w:themeColor="text1"/>
        </w:rPr>
        <w:t>einer</w:t>
      </w:r>
      <w:r w:rsidRPr="00F33CD4">
        <w:rPr>
          <w:color w:val="000000" w:themeColor="text1"/>
          <w:spacing w:val="-3"/>
        </w:rPr>
        <w:t xml:space="preserve"> </w:t>
      </w:r>
      <w:r w:rsidRPr="00F33CD4">
        <w:rPr>
          <w:color w:val="000000" w:themeColor="text1"/>
        </w:rPr>
        <w:t>dauerhaft</w:t>
      </w:r>
      <w:r w:rsidRPr="00F33CD4">
        <w:rPr>
          <w:color w:val="000000" w:themeColor="text1"/>
          <w:spacing w:val="-4"/>
        </w:rPr>
        <w:t xml:space="preserve"> </w:t>
      </w:r>
      <w:r w:rsidRPr="00F33CD4">
        <w:rPr>
          <w:color w:val="000000" w:themeColor="text1"/>
        </w:rPr>
        <w:t>guten</w:t>
      </w:r>
      <w:r w:rsidRPr="00F33CD4">
        <w:rPr>
          <w:color w:val="000000" w:themeColor="text1"/>
          <w:spacing w:val="-4"/>
        </w:rPr>
        <w:t xml:space="preserve"> </w:t>
      </w:r>
      <w:r w:rsidRPr="00F33CD4">
        <w:rPr>
          <w:color w:val="000000" w:themeColor="text1"/>
        </w:rPr>
        <w:t>Haftung</w:t>
      </w:r>
      <w:r w:rsidRPr="00F33CD4">
        <w:rPr>
          <w:color w:val="000000" w:themeColor="text1"/>
          <w:spacing w:val="-4"/>
        </w:rPr>
        <w:t xml:space="preserve"> </w:t>
      </w:r>
      <w:r w:rsidRPr="00F33CD4">
        <w:rPr>
          <w:color w:val="000000" w:themeColor="text1"/>
        </w:rPr>
        <w:t>beiträgt.</w:t>
      </w:r>
      <w:r w:rsidRPr="00F33CD4">
        <w:rPr>
          <w:color w:val="000000" w:themeColor="text1"/>
          <w:spacing w:val="-4"/>
        </w:rPr>
        <w:t xml:space="preserve"> </w:t>
      </w:r>
      <w:r w:rsidRPr="00F33CD4">
        <w:rPr>
          <w:color w:val="000000" w:themeColor="text1"/>
        </w:rPr>
        <w:t>(Weich geschliffen für immer und Corona für einen Zeitraum von mindestens 6 Monaten)</w:t>
      </w:r>
    </w:p>
    <w:p w14:paraId="7C3E007B" w14:textId="77777777" w:rsidR="00FD42CD" w:rsidRPr="00F33CD4" w:rsidRDefault="00FD42CD" w:rsidP="00255A3E">
      <w:pPr>
        <w:pStyle w:val="LVText"/>
        <w:rPr>
          <w:b/>
          <w:bCs/>
          <w:color w:val="000000" w:themeColor="text1"/>
        </w:rPr>
      </w:pPr>
    </w:p>
    <w:p w14:paraId="24FAB0A6" w14:textId="1A7896ED" w:rsidR="00255A3E" w:rsidRPr="00F33CD4" w:rsidRDefault="00255A3E" w:rsidP="00255A3E">
      <w:pPr>
        <w:pStyle w:val="LVText"/>
        <w:rPr>
          <w:b/>
          <w:bCs/>
          <w:color w:val="000000" w:themeColor="text1"/>
        </w:rPr>
      </w:pPr>
      <w:r w:rsidRPr="00F33CD4">
        <w:rPr>
          <w:b/>
          <w:bCs/>
          <w:color w:val="000000" w:themeColor="text1"/>
          <w:spacing w:val="-2"/>
        </w:rPr>
        <w:t>Brandschutz</w:t>
      </w:r>
    </w:p>
    <w:p w14:paraId="7BD6F9C0" w14:textId="29A65506" w:rsidR="00255A3E" w:rsidRPr="00F33CD4" w:rsidRDefault="00255A3E" w:rsidP="00255A3E">
      <w:pPr>
        <w:pStyle w:val="LVText"/>
        <w:rPr>
          <w:color w:val="000000" w:themeColor="text1"/>
        </w:rPr>
      </w:pPr>
      <w:r w:rsidRPr="00F33CD4">
        <w:rPr>
          <w:color w:val="000000" w:themeColor="text1"/>
        </w:rPr>
        <w:t>Baustoffklasse</w:t>
      </w:r>
      <w:r w:rsidRPr="00F33CD4">
        <w:rPr>
          <w:color w:val="000000" w:themeColor="text1"/>
          <w:spacing w:val="-10"/>
        </w:rPr>
        <w:t xml:space="preserve"> </w:t>
      </w:r>
      <w:r w:rsidRPr="00F33CD4">
        <w:rPr>
          <w:color w:val="000000" w:themeColor="text1"/>
        </w:rPr>
        <w:t>nach</w:t>
      </w:r>
      <w:r w:rsidRPr="00F33CD4">
        <w:rPr>
          <w:color w:val="000000" w:themeColor="text1"/>
          <w:spacing w:val="-9"/>
        </w:rPr>
        <w:t xml:space="preserve"> </w:t>
      </w:r>
      <w:r w:rsidRPr="00F33CD4">
        <w:rPr>
          <w:color w:val="000000" w:themeColor="text1"/>
        </w:rPr>
        <w:t>DIN</w:t>
      </w:r>
      <w:r w:rsidRPr="00F33CD4">
        <w:rPr>
          <w:color w:val="000000" w:themeColor="text1"/>
          <w:spacing w:val="-10"/>
        </w:rPr>
        <w:t xml:space="preserve"> </w:t>
      </w:r>
      <w:r w:rsidRPr="00F33CD4">
        <w:rPr>
          <w:color w:val="000000" w:themeColor="text1"/>
        </w:rPr>
        <w:t>4102-</w:t>
      </w:r>
      <w:r w:rsidRPr="00F33CD4">
        <w:rPr>
          <w:color w:val="000000" w:themeColor="text1"/>
          <w:spacing w:val="-10"/>
        </w:rPr>
        <w:t>1</w:t>
      </w:r>
      <w:r w:rsidR="00E847B7" w:rsidRPr="00F33CD4">
        <w:rPr>
          <w:color w:val="000000" w:themeColor="text1"/>
          <w:spacing w:val="-10"/>
        </w:rPr>
        <w:t xml:space="preserve">: </w:t>
      </w:r>
      <w:r w:rsidR="00D200BE" w:rsidRPr="00F33CD4">
        <w:rPr>
          <w:color w:val="000000" w:themeColor="text1"/>
          <w:spacing w:val="-10"/>
        </w:rPr>
        <w:tab/>
      </w:r>
      <w:r w:rsidR="00D200BE" w:rsidRPr="00F33CD4">
        <w:rPr>
          <w:color w:val="000000" w:themeColor="text1"/>
          <w:spacing w:val="-10"/>
        </w:rPr>
        <w:tab/>
      </w:r>
      <w:r w:rsidRPr="00F33CD4">
        <w:rPr>
          <w:color w:val="000000" w:themeColor="text1"/>
          <w:spacing w:val="-5"/>
        </w:rPr>
        <w:t>B2</w:t>
      </w:r>
    </w:p>
    <w:p w14:paraId="07ED3070" w14:textId="37B2ECB4" w:rsidR="00763F1D" w:rsidRPr="00F33CD4" w:rsidRDefault="00255A3E" w:rsidP="00255A3E">
      <w:pPr>
        <w:pStyle w:val="LVText"/>
        <w:rPr>
          <w:b/>
          <w:bCs/>
          <w:color w:val="000000" w:themeColor="text1"/>
        </w:rPr>
      </w:pPr>
      <w:r w:rsidRPr="00F33CD4">
        <w:rPr>
          <w:bCs/>
          <w:color w:val="000000" w:themeColor="text1"/>
        </w:rPr>
        <w:t>Brandverhalten nach DIN EN 13501-1</w:t>
      </w:r>
      <w:r w:rsidR="00D200BE" w:rsidRPr="00F33CD4">
        <w:rPr>
          <w:bCs/>
          <w:color w:val="000000" w:themeColor="text1"/>
        </w:rPr>
        <w:t xml:space="preserve">: </w:t>
      </w:r>
      <w:r w:rsidR="00D200BE" w:rsidRPr="00F33CD4">
        <w:rPr>
          <w:bCs/>
          <w:color w:val="000000" w:themeColor="text1"/>
        </w:rPr>
        <w:tab/>
      </w:r>
      <w:r w:rsidRPr="00F33CD4">
        <w:rPr>
          <w:bCs/>
          <w:color w:val="000000" w:themeColor="text1"/>
        </w:rPr>
        <w:t xml:space="preserve">Klasse E (normal entflammbar) </w:t>
      </w:r>
      <w:r w:rsidR="00D200BE" w:rsidRPr="00F33CD4">
        <w:rPr>
          <w:bCs/>
          <w:color w:val="000000" w:themeColor="text1"/>
        </w:rPr>
        <w:br/>
      </w:r>
      <w:r w:rsidRPr="00F33CD4">
        <w:rPr>
          <w:bCs/>
          <w:color w:val="000000" w:themeColor="text1"/>
        </w:rPr>
        <w:t>Flammschutzklasse nach ASTM E84</w:t>
      </w:r>
      <w:r w:rsidR="00D200BE" w:rsidRPr="00F33CD4">
        <w:rPr>
          <w:b/>
          <w:color w:val="000000" w:themeColor="text1"/>
        </w:rPr>
        <w:t>:</w:t>
      </w:r>
      <w:r w:rsidR="00D200BE" w:rsidRPr="00F33CD4">
        <w:rPr>
          <w:b/>
          <w:color w:val="000000" w:themeColor="text1"/>
        </w:rPr>
        <w:tab/>
      </w:r>
      <w:r w:rsidR="00D200BE" w:rsidRPr="00F33CD4">
        <w:rPr>
          <w:b/>
          <w:color w:val="000000" w:themeColor="text1"/>
        </w:rPr>
        <w:tab/>
      </w:r>
      <w:r w:rsidRPr="00F33CD4">
        <w:rPr>
          <w:color w:val="000000" w:themeColor="text1"/>
        </w:rPr>
        <w:t>Class</w:t>
      </w:r>
      <w:r w:rsidRPr="00F33CD4">
        <w:rPr>
          <w:color w:val="000000" w:themeColor="text1"/>
          <w:spacing w:val="-9"/>
        </w:rPr>
        <w:t xml:space="preserve"> </w:t>
      </w:r>
      <w:r w:rsidRPr="00F33CD4">
        <w:rPr>
          <w:color w:val="000000" w:themeColor="text1"/>
        </w:rPr>
        <w:t>C,</w:t>
      </w:r>
      <w:r w:rsidRPr="00F33CD4">
        <w:rPr>
          <w:color w:val="000000" w:themeColor="text1"/>
          <w:spacing w:val="-9"/>
        </w:rPr>
        <w:t xml:space="preserve"> </w:t>
      </w:r>
      <w:r w:rsidRPr="00F33CD4">
        <w:rPr>
          <w:color w:val="000000" w:themeColor="text1"/>
        </w:rPr>
        <w:t>ohne</w:t>
      </w:r>
      <w:r w:rsidRPr="00F33CD4">
        <w:rPr>
          <w:color w:val="000000" w:themeColor="text1"/>
          <w:spacing w:val="-9"/>
        </w:rPr>
        <w:t xml:space="preserve"> </w:t>
      </w:r>
      <w:r w:rsidRPr="00F33CD4">
        <w:rPr>
          <w:color w:val="000000" w:themeColor="text1"/>
        </w:rPr>
        <w:t>Verwendung</w:t>
      </w:r>
      <w:r w:rsidRPr="00F33CD4">
        <w:rPr>
          <w:color w:val="000000" w:themeColor="text1"/>
          <w:spacing w:val="-9"/>
        </w:rPr>
        <w:t xml:space="preserve"> </w:t>
      </w:r>
      <w:r w:rsidRPr="00F33CD4">
        <w:rPr>
          <w:color w:val="000000" w:themeColor="text1"/>
        </w:rPr>
        <w:t>von</w:t>
      </w:r>
      <w:r w:rsidRPr="00F33CD4">
        <w:rPr>
          <w:color w:val="000000" w:themeColor="text1"/>
          <w:spacing w:val="-9"/>
        </w:rPr>
        <w:t xml:space="preserve"> </w:t>
      </w:r>
      <w:r w:rsidRPr="00F33CD4">
        <w:rPr>
          <w:color w:val="000000" w:themeColor="text1"/>
        </w:rPr>
        <w:t xml:space="preserve">Halogenen </w:t>
      </w:r>
    </w:p>
    <w:p w14:paraId="7A1581DA" w14:textId="77777777" w:rsidR="00763F1D" w:rsidRPr="00F33CD4" w:rsidRDefault="00763F1D" w:rsidP="00255A3E">
      <w:pPr>
        <w:pStyle w:val="LVText"/>
        <w:rPr>
          <w:b/>
          <w:bCs/>
          <w:color w:val="000000" w:themeColor="text1"/>
        </w:rPr>
      </w:pPr>
    </w:p>
    <w:p w14:paraId="6710ABC3" w14:textId="3167E6FF" w:rsidR="00255A3E" w:rsidRPr="00F33CD4" w:rsidRDefault="00255A3E" w:rsidP="00255A3E">
      <w:pPr>
        <w:pStyle w:val="LVText"/>
        <w:rPr>
          <w:b/>
          <w:bCs/>
          <w:color w:val="000000" w:themeColor="text1"/>
        </w:rPr>
      </w:pPr>
      <w:r w:rsidRPr="00F33CD4">
        <w:rPr>
          <w:b/>
          <w:bCs/>
          <w:color w:val="000000" w:themeColor="text1"/>
        </w:rPr>
        <w:t>Eignung</w:t>
      </w:r>
      <w:r w:rsidRPr="00F33CD4">
        <w:rPr>
          <w:b/>
          <w:bCs/>
          <w:color w:val="000000" w:themeColor="text1"/>
          <w:spacing w:val="-4"/>
        </w:rPr>
        <w:t xml:space="preserve"> </w:t>
      </w:r>
      <w:r w:rsidRPr="00F33CD4">
        <w:rPr>
          <w:b/>
          <w:bCs/>
          <w:color w:val="000000" w:themeColor="text1"/>
        </w:rPr>
        <w:t>für</w:t>
      </w:r>
      <w:r w:rsidRPr="00F33CD4">
        <w:rPr>
          <w:b/>
          <w:bCs/>
          <w:color w:val="000000" w:themeColor="text1"/>
          <w:spacing w:val="-6"/>
        </w:rPr>
        <w:t xml:space="preserve"> </w:t>
      </w:r>
      <w:r w:rsidRPr="00F33CD4">
        <w:rPr>
          <w:b/>
          <w:bCs/>
          <w:color w:val="000000" w:themeColor="text1"/>
        </w:rPr>
        <w:t>den</w:t>
      </w:r>
      <w:r w:rsidRPr="00F33CD4">
        <w:rPr>
          <w:b/>
          <w:bCs/>
          <w:color w:val="000000" w:themeColor="text1"/>
          <w:spacing w:val="-3"/>
        </w:rPr>
        <w:t xml:space="preserve"> </w:t>
      </w:r>
      <w:r w:rsidRPr="00F33CD4">
        <w:rPr>
          <w:b/>
          <w:bCs/>
          <w:color w:val="000000" w:themeColor="text1"/>
        </w:rPr>
        <w:t>Einsatz</w:t>
      </w:r>
      <w:r w:rsidRPr="00F33CD4">
        <w:rPr>
          <w:b/>
          <w:bCs/>
          <w:color w:val="000000" w:themeColor="text1"/>
          <w:spacing w:val="-5"/>
        </w:rPr>
        <w:t xml:space="preserve"> </w:t>
      </w:r>
      <w:r w:rsidRPr="00F33CD4">
        <w:rPr>
          <w:b/>
          <w:bCs/>
          <w:color w:val="000000" w:themeColor="text1"/>
        </w:rPr>
        <w:t>in</w:t>
      </w:r>
      <w:r w:rsidRPr="00F33CD4">
        <w:rPr>
          <w:b/>
          <w:bCs/>
          <w:color w:val="000000" w:themeColor="text1"/>
          <w:spacing w:val="-3"/>
        </w:rPr>
        <w:t xml:space="preserve"> </w:t>
      </w:r>
      <w:r w:rsidRPr="00F33CD4">
        <w:rPr>
          <w:b/>
          <w:bCs/>
          <w:color w:val="000000" w:themeColor="text1"/>
          <w:spacing w:val="-2"/>
        </w:rPr>
        <w:t>Lebensmittelbetrieben</w:t>
      </w:r>
    </w:p>
    <w:p w14:paraId="059A43E4" w14:textId="77777777" w:rsidR="00255A3E" w:rsidRPr="00F33CD4" w:rsidRDefault="00255A3E" w:rsidP="00255A3E">
      <w:pPr>
        <w:pStyle w:val="LVText"/>
        <w:rPr>
          <w:color w:val="000000" w:themeColor="text1"/>
        </w:rPr>
      </w:pPr>
      <w:r w:rsidRPr="00F33CD4">
        <w:rPr>
          <w:color w:val="000000" w:themeColor="text1"/>
        </w:rPr>
        <w:t>Das</w:t>
      </w:r>
      <w:r w:rsidRPr="00F33CD4">
        <w:rPr>
          <w:color w:val="000000" w:themeColor="text1"/>
          <w:spacing w:val="-4"/>
        </w:rPr>
        <w:t xml:space="preserve"> </w:t>
      </w:r>
      <w:r w:rsidRPr="00F33CD4">
        <w:rPr>
          <w:color w:val="000000" w:themeColor="text1"/>
        </w:rPr>
        <w:t>Produkt</w:t>
      </w:r>
      <w:r w:rsidRPr="00F33CD4">
        <w:rPr>
          <w:color w:val="000000" w:themeColor="text1"/>
          <w:spacing w:val="-3"/>
        </w:rPr>
        <w:t xml:space="preserve"> </w:t>
      </w:r>
      <w:r w:rsidRPr="00F33CD4">
        <w:rPr>
          <w:color w:val="000000" w:themeColor="text1"/>
        </w:rPr>
        <w:t>erfüllt</w:t>
      </w:r>
      <w:r w:rsidRPr="00F33CD4">
        <w:rPr>
          <w:color w:val="000000" w:themeColor="text1"/>
          <w:spacing w:val="-4"/>
        </w:rPr>
        <w:t xml:space="preserve"> </w:t>
      </w:r>
      <w:r w:rsidRPr="00F33CD4">
        <w:rPr>
          <w:color w:val="000000" w:themeColor="text1"/>
        </w:rPr>
        <w:t>die</w:t>
      </w:r>
      <w:r w:rsidRPr="00F33CD4">
        <w:rPr>
          <w:color w:val="000000" w:themeColor="text1"/>
          <w:spacing w:val="-4"/>
        </w:rPr>
        <w:t xml:space="preserve"> </w:t>
      </w:r>
      <w:r w:rsidRPr="00F33CD4">
        <w:rPr>
          <w:color w:val="000000" w:themeColor="text1"/>
        </w:rPr>
        <w:t>Anforderungen</w:t>
      </w:r>
      <w:r w:rsidRPr="00F33CD4">
        <w:rPr>
          <w:color w:val="000000" w:themeColor="text1"/>
          <w:spacing w:val="-4"/>
        </w:rPr>
        <w:t xml:space="preserve"> </w:t>
      </w:r>
      <w:r w:rsidRPr="00F33CD4">
        <w:rPr>
          <w:color w:val="000000" w:themeColor="text1"/>
        </w:rPr>
        <w:t>an</w:t>
      </w:r>
      <w:r w:rsidRPr="00F33CD4">
        <w:rPr>
          <w:color w:val="000000" w:themeColor="text1"/>
          <w:spacing w:val="-4"/>
        </w:rPr>
        <w:t xml:space="preserve"> </w:t>
      </w:r>
      <w:r w:rsidRPr="00F33CD4">
        <w:rPr>
          <w:color w:val="000000" w:themeColor="text1"/>
        </w:rPr>
        <w:t>die</w:t>
      </w:r>
      <w:r w:rsidRPr="00F33CD4">
        <w:rPr>
          <w:color w:val="000000" w:themeColor="text1"/>
          <w:spacing w:val="-4"/>
        </w:rPr>
        <w:t xml:space="preserve"> </w:t>
      </w:r>
      <w:r w:rsidRPr="00F33CD4">
        <w:rPr>
          <w:color w:val="000000" w:themeColor="text1"/>
        </w:rPr>
        <w:t>Eignung</w:t>
      </w:r>
      <w:r w:rsidRPr="00F33CD4">
        <w:rPr>
          <w:color w:val="000000" w:themeColor="text1"/>
          <w:spacing w:val="-3"/>
        </w:rPr>
        <w:t xml:space="preserve"> </w:t>
      </w:r>
      <w:r w:rsidRPr="00F33CD4">
        <w:rPr>
          <w:color w:val="000000" w:themeColor="text1"/>
        </w:rPr>
        <w:t>als</w:t>
      </w:r>
      <w:r w:rsidRPr="00F33CD4">
        <w:rPr>
          <w:color w:val="000000" w:themeColor="text1"/>
          <w:spacing w:val="-4"/>
        </w:rPr>
        <w:t xml:space="preserve"> </w:t>
      </w:r>
      <w:r w:rsidRPr="00F33CD4">
        <w:rPr>
          <w:color w:val="000000" w:themeColor="text1"/>
        </w:rPr>
        <w:t>innere</w:t>
      </w:r>
      <w:r w:rsidRPr="00F33CD4">
        <w:rPr>
          <w:color w:val="000000" w:themeColor="text1"/>
          <w:spacing w:val="-4"/>
        </w:rPr>
        <w:t xml:space="preserve"> </w:t>
      </w:r>
      <w:r w:rsidRPr="00F33CD4">
        <w:rPr>
          <w:color w:val="000000" w:themeColor="text1"/>
        </w:rPr>
        <w:t>Deckschicht</w:t>
      </w:r>
      <w:r w:rsidRPr="00F33CD4">
        <w:rPr>
          <w:color w:val="000000" w:themeColor="text1"/>
          <w:spacing w:val="-4"/>
        </w:rPr>
        <w:t xml:space="preserve"> </w:t>
      </w:r>
      <w:r w:rsidRPr="00F33CD4">
        <w:rPr>
          <w:color w:val="000000" w:themeColor="text1"/>
        </w:rPr>
        <w:t>von</w:t>
      </w:r>
      <w:r w:rsidRPr="00F33CD4">
        <w:rPr>
          <w:color w:val="000000" w:themeColor="text1"/>
          <w:spacing w:val="-4"/>
        </w:rPr>
        <w:t xml:space="preserve"> </w:t>
      </w:r>
      <w:r w:rsidRPr="00F33CD4">
        <w:rPr>
          <w:color w:val="000000" w:themeColor="text1"/>
        </w:rPr>
        <w:t>Sandwichpaneelen</w:t>
      </w:r>
      <w:r w:rsidRPr="00F33CD4">
        <w:rPr>
          <w:color w:val="000000" w:themeColor="text1"/>
          <w:spacing w:val="-3"/>
        </w:rPr>
        <w:t xml:space="preserve"> </w:t>
      </w:r>
      <w:r w:rsidRPr="00F33CD4">
        <w:rPr>
          <w:color w:val="000000" w:themeColor="text1"/>
        </w:rPr>
        <w:t>oder</w:t>
      </w:r>
      <w:r w:rsidRPr="00F33CD4">
        <w:rPr>
          <w:color w:val="000000" w:themeColor="text1"/>
          <w:spacing w:val="-3"/>
        </w:rPr>
        <w:t xml:space="preserve"> </w:t>
      </w:r>
      <w:r w:rsidRPr="00F33CD4">
        <w:rPr>
          <w:color w:val="000000" w:themeColor="text1"/>
        </w:rPr>
        <w:t>Wandverkleidungen</w:t>
      </w:r>
      <w:r w:rsidRPr="00F33CD4">
        <w:rPr>
          <w:color w:val="000000" w:themeColor="text1"/>
          <w:spacing w:val="-4"/>
        </w:rPr>
        <w:t xml:space="preserve"> </w:t>
      </w:r>
      <w:r w:rsidRPr="00F33CD4">
        <w:rPr>
          <w:color w:val="000000" w:themeColor="text1"/>
        </w:rPr>
        <w:t>in Bereichen, die eine leicht zu reinigende hygienische Oberfläche erfordern, z. B. in Kühlhäusern oder Lebensmittelverarbeitungsräumen. Bei bestimmungsgemäßer Verwendung besteht kein direkter oder nur vorübergehender Kontakt mit Lebensmitteln für maximal 30 Minuten unter Umgebungstemperatur. Untersuchungen unter angewandten Prüfbedingungen gemäß den Anforderungen des § 31 (1) des Lebensmittel- und Futtermittelgesetzbuches (LFGB) vom 3. Juni 2013 und Art. 3 der Verordnung (EG) Nr. 1935/2004 des Europäischen Parlaments und des Rates vom 27. Oktober 2004 über Materialien</w:t>
      </w:r>
      <w:r w:rsidRPr="00F33CD4">
        <w:rPr>
          <w:color w:val="000000" w:themeColor="text1"/>
          <w:spacing w:val="-4"/>
        </w:rPr>
        <w:t xml:space="preserve"> </w:t>
      </w:r>
      <w:r w:rsidRPr="00F33CD4">
        <w:rPr>
          <w:color w:val="000000" w:themeColor="text1"/>
        </w:rPr>
        <w:t>und</w:t>
      </w:r>
      <w:r w:rsidRPr="00F33CD4">
        <w:rPr>
          <w:color w:val="000000" w:themeColor="text1"/>
          <w:spacing w:val="-3"/>
        </w:rPr>
        <w:t xml:space="preserve"> </w:t>
      </w:r>
      <w:r w:rsidRPr="00F33CD4">
        <w:rPr>
          <w:color w:val="000000" w:themeColor="text1"/>
        </w:rPr>
        <w:t>Gegenstände,</w:t>
      </w:r>
      <w:r w:rsidRPr="00F33CD4">
        <w:rPr>
          <w:color w:val="000000" w:themeColor="text1"/>
          <w:spacing w:val="-3"/>
        </w:rPr>
        <w:t xml:space="preserve"> </w:t>
      </w:r>
      <w:r w:rsidRPr="00F33CD4">
        <w:rPr>
          <w:color w:val="000000" w:themeColor="text1"/>
        </w:rPr>
        <w:t>die</w:t>
      </w:r>
      <w:r w:rsidRPr="00F33CD4">
        <w:rPr>
          <w:color w:val="000000" w:themeColor="text1"/>
          <w:spacing w:val="-3"/>
        </w:rPr>
        <w:t xml:space="preserve"> </w:t>
      </w:r>
      <w:r w:rsidRPr="00F33CD4">
        <w:rPr>
          <w:color w:val="000000" w:themeColor="text1"/>
        </w:rPr>
        <w:t>dazu</w:t>
      </w:r>
      <w:r w:rsidRPr="00F33CD4">
        <w:rPr>
          <w:color w:val="000000" w:themeColor="text1"/>
          <w:spacing w:val="-4"/>
        </w:rPr>
        <w:t xml:space="preserve"> </w:t>
      </w:r>
      <w:r w:rsidRPr="00F33CD4">
        <w:rPr>
          <w:color w:val="000000" w:themeColor="text1"/>
        </w:rPr>
        <w:t>bestimmt</w:t>
      </w:r>
      <w:r w:rsidRPr="00F33CD4">
        <w:rPr>
          <w:color w:val="000000" w:themeColor="text1"/>
          <w:spacing w:val="-4"/>
        </w:rPr>
        <w:t xml:space="preserve"> </w:t>
      </w:r>
      <w:r w:rsidRPr="00F33CD4">
        <w:rPr>
          <w:color w:val="000000" w:themeColor="text1"/>
        </w:rPr>
        <w:t>sind,</w:t>
      </w:r>
      <w:r w:rsidRPr="00F33CD4">
        <w:rPr>
          <w:color w:val="000000" w:themeColor="text1"/>
          <w:spacing w:val="-4"/>
        </w:rPr>
        <w:t xml:space="preserve"> </w:t>
      </w:r>
      <w:r w:rsidRPr="00F33CD4">
        <w:rPr>
          <w:color w:val="000000" w:themeColor="text1"/>
        </w:rPr>
        <w:t>mit</w:t>
      </w:r>
      <w:r w:rsidRPr="00F33CD4">
        <w:rPr>
          <w:color w:val="000000" w:themeColor="text1"/>
          <w:spacing w:val="-4"/>
        </w:rPr>
        <w:t xml:space="preserve"> </w:t>
      </w:r>
      <w:r w:rsidRPr="00F33CD4">
        <w:rPr>
          <w:color w:val="000000" w:themeColor="text1"/>
        </w:rPr>
        <w:t>Lebensmitteln</w:t>
      </w:r>
      <w:r w:rsidRPr="00F33CD4">
        <w:rPr>
          <w:color w:val="000000" w:themeColor="text1"/>
          <w:spacing w:val="-3"/>
        </w:rPr>
        <w:t xml:space="preserve"> </w:t>
      </w:r>
      <w:r w:rsidRPr="00F33CD4">
        <w:rPr>
          <w:color w:val="000000" w:themeColor="text1"/>
        </w:rPr>
        <w:t>in</w:t>
      </w:r>
      <w:r w:rsidRPr="00F33CD4">
        <w:rPr>
          <w:color w:val="000000" w:themeColor="text1"/>
          <w:spacing w:val="-4"/>
        </w:rPr>
        <w:t xml:space="preserve"> </w:t>
      </w:r>
      <w:r w:rsidRPr="00F33CD4">
        <w:rPr>
          <w:color w:val="000000" w:themeColor="text1"/>
        </w:rPr>
        <w:t>Berührung</w:t>
      </w:r>
      <w:r w:rsidRPr="00F33CD4">
        <w:rPr>
          <w:color w:val="000000" w:themeColor="text1"/>
          <w:spacing w:val="-4"/>
        </w:rPr>
        <w:t xml:space="preserve"> </w:t>
      </w:r>
      <w:r w:rsidRPr="00F33CD4">
        <w:rPr>
          <w:color w:val="000000" w:themeColor="text1"/>
        </w:rPr>
        <w:t>zu</w:t>
      </w:r>
      <w:r w:rsidRPr="00F33CD4">
        <w:rPr>
          <w:color w:val="000000" w:themeColor="text1"/>
          <w:spacing w:val="-3"/>
        </w:rPr>
        <w:t xml:space="preserve"> </w:t>
      </w:r>
      <w:r w:rsidRPr="00F33CD4">
        <w:rPr>
          <w:color w:val="000000" w:themeColor="text1"/>
        </w:rPr>
        <w:t>kommen,</w:t>
      </w:r>
      <w:r w:rsidRPr="00F33CD4">
        <w:rPr>
          <w:color w:val="000000" w:themeColor="text1"/>
          <w:spacing w:val="-4"/>
        </w:rPr>
        <w:t xml:space="preserve"> </w:t>
      </w:r>
      <w:r w:rsidRPr="00F33CD4">
        <w:rPr>
          <w:color w:val="000000" w:themeColor="text1"/>
        </w:rPr>
        <w:t>jeweils</w:t>
      </w:r>
      <w:r w:rsidRPr="00F33CD4">
        <w:rPr>
          <w:color w:val="000000" w:themeColor="text1"/>
          <w:spacing w:val="-4"/>
        </w:rPr>
        <w:t xml:space="preserve"> </w:t>
      </w:r>
      <w:r w:rsidRPr="00F33CD4">
        <w:rPr>
          <w:color w:val="000000" w:themeColor="text1"/>
        </w:rPr>
        <w:t>in</w:t>
      </w:r>
      <w:r w:rsidRPr="00F33CD4">
        <w:rPr>
          <w:color w:val="000000" w:themeColor="text1"/>
          <w:spacing w:val="-4"/>
        </w:rPr>
        <w:t xml:space="preserve"> </w:t>
      </w:r>
      <w:r w:rsidRPr="00F33CD4">
        <w:rPr>
          <w:color w:val="000000" w:themeColor="text1"/>
        </w:rPr>
        <w:t>der</w:t>
      </w:r>
      <w:r w:rsidRPr="00F33CD4">
        <w:rPr>
          <w:color w:val="000000" w:themeColor="text1"/>
          <w:spacing w:val="-3"/>
        </w:rPr>
        <w:t xml:space="preserve"> </w:t>
      </w:r>
      <w:r w:rsidRPr="00F33CD4">
        <w:rPr>
          <w:color w:val="000000" w:themeColor="text1"/>
        </w:rPr>
        <w:t>aktuell</w:t>
      </w:r>
      <w:r w:rsidRPr="00F33CD4">
        <w:rPr>
          <w:color w:val="000000" w:themeColor="text1"/>
          <w:spacing w:val="-4"/>
        </w:rPr>
        <w:t xml:space="preserve"> </w:t>
      </w:r>
      <w:r w:rsidRPr="00F33CD4">
        <w:rPr>
          <w:color w:val="000000" w:themeColor="text1"/>
        </w:rPr>
        <w:t xml:space="preserve">gültigen </w:t>
      </w:r>
      <w:r w:rsidRPr="00F33CD4">
        <w:rPr>
          <w:color w:val="000000" w:themeColor="text1"/>
          <w:spacing w:val="-2"/>
        </w:rPr>
        <w:t>Fassung.</w:t>
      </w:r>
    </w:p>
    <w:p w14:paraId="6819E094" w14:textId="77777777" w:rsidR="003318D1" w:rsidRPr="00F33CD4" w:rsidRDefault="003318D1" w:rsidP="00255A3E">
      <w:pPr>
        <w:pStyle w:val="LVText"/>
        <w:rPr>
          <w:color w:val="000000" w:themeColor="text1"/>
        </w:rPr>
      </w:pPr>
    </w:p>
    <w:p w14:paraId="0A2B3276" w14:textId="77777777" w:rsidR="00255A3E" w:rsidRPr="00F33CD4" w:rsidRDefault="00255A3E" w:rsidP="00255A3E">
      <w:pPr>
        <w:pStyle w:val="LVText"/>
        <w:rPr>
          <w:b/>
          <w:bCs/>
          <w:color w:val="000000" w:themeColor="text1"/>
        </w:rPr>
      </w:pPr>
      <w:r w:rsidRPr="00F33CD4">
        <w:rPr>
          <w:b/>
          <w:bCs/>
          <w:color w:val="000000" w:themeColor="text1"/>
        </w:rPr>
        <w:t>HACCP</w:t>
      </w:r>
      <w:r w:rsidRPr="00F33CD4">
        <w:rPr>
          <w:b/>
          <w:bCs/>
          <w:color w:val="000000" w:themeColor="text1"/>
          <w:spacing w:val="-10"/>
        </w:rPr>
        <w:t xml:space="preserve"> </w:t>
      </w:r>
      <w:r w:rsidRPr="00F33CD4">
        <w:rPr>
          <w:b/>
          <w:bCs/>
          <w:color w:val="000000" w:themeColor="text1"/>
          <w:spacing w:val="-2"/>
        </w:rPr>
        <w:t>International</w:t>
      </w:r>
    </w:p>
    <w:p w14:paraId="363B87EC" w14:textId="77777777" w:rsidR="00255A3E" w:rsidRPr="00F33CD4" w:rsidRDefault="00255A3E" w:rsidP="00255A3E">
      <w:pPr>
        <w:pStyle w:val="LVText"/>
        <w:rPr>
          <w:color w:val="000000" w:themeColor="text1"/>
        </w:rPr>
      </w:pPr>
      <w:r w:rsidRPr="00F33CD4">
        <w:rPr>
          <w:color w:val="000000" w:themeColor="text1"/>
        </w:rPr>
        <w:t>Das</w:t>
      </w:r>
      <w:r w:rsidRPr="00F33CD4">
        <w:rPr>
          <w:color w:val="000000" w:themeColor="text1"/>
          <w:spacing w:val="-4"/>
        </w:rPr>
        <w:t xml:space="preserve"> </w:t>
      </w:r>
      <w:r w:rsidRPr="00F33CD4">
        <w:rPr>
          <w:color w:val="000000" w:themeColor="text1"/>
        </w:rPr>
        <w:t>Produkt</w:t>
      </w:r>
      <w:r w:rsidRPr="00F33CD4">
        <w:rPr>
          <w:color w:val="000000" w:themeColor="text1"/>
          <w:spacing w:val="-3"/>
        </w:rPr>
        <w:t xml:space="preserve"> </w:t>
      </w:r>
      <w:r w:rsidRPr="00F33CD4">
        <w:rPr>
          <w:color w:val="000000" w:themeColor="text1"/>
        </w:rPr>
        <w:t>wird</w:t>
      </w:r>
      <w:r w:rsidRPr="00F33CD4">
        <w:rPr>
          <w:color w:val="000000" w:themeColor="text1"/>
          <w:spacing w:val="-4"/>
        </w:rPr>
        <w:t xml:space="preserve"> </w:t>
      </w:r>
      <w:r w:rsidRPr="00F33CD4">
        <w:rPr>
          <w:color w:val="000000" w:themeColor="text1"/>
        </w:rPr>
        <w:t>als</w:t>
      </w:r>
      <w:r w:rsidRPr="00F33CD4">
        <w:rPr>
          <w:color w:val="000000" w:themeColor="text1"/>
          <w:spacing w:val="-4"/>
        </w:rPr>
        <w:t xml:space="preserve"> </w:t>
      </w:r>
      <w:r w:rsidRPr="00F33CD4">
        <w:rPr>
          <w:color w:val="000000" w:themeColor="text1"/>
        </w:rPr>
        <w:t>geeignet</w:t>
      </w:r>
      <w:r w:rsidRPr="00F33CD4">
        <w:rPr>
          <w:color w:val="000000" w:themeColor="text1"/>
          <w:spacing w:val="-4"/>
        </w:rPr>
        <w:t xml:space="preserve"> </w:t>
      </w:r>
      <w:r w:rsidRPr="00F33CD4">
        <w:rPr>
          <w:color w:val="000000" w:themeColor="text1"/>
        </w:rPr>
        <w:t>für</w:t>
      </w:r>
      <w:r w:rsidRPr="00F33CD4">
        <w:rPr>
          <w:color w:val="000000" w:themeColor="text1"/>
          <w:spacing w:val="-3"/>
        </w:rPr>
        <w:t xml:space="preserve"> </w:t>
      </w:r>
      <w:r w:rsidRPr="00F33CD4">
        <w:rPr>
          <w:color w:val="000000" w:themeColor="text1"/>
        </w:rPr>
        <w:t>die</w:t>
      </w:r>
      <w:r w:rsidRPr="00F33CD4">
        <w:rPr>
          <w:color w:val="000000" w:themeColor="text1"/>
          <w:spacing w:val="-4"/>
        </w:rPr>
        <w:t xml:space="preserve"> </w:t>
      </w:r>
      <w:r w:rsidRPr="00F33CD4">
        <w:rPr>
          <w:color w:val="000000" w:themeColor="text1"/>
        </w:rPr>
        <w:t>Verwendung</w:t>
      </w:r>
      <w:r w:rsidRPr="00F33CD4">
        <w:rPr>
          <w:color w:val="000000" w:themeColor="text1"/>
          <w:spacing w:val="-4"/>
        </w:rPr>
        <w:t xml:space="preserve"> </w:t>
      </w:r>
      <w:r w:rsidRPr="00F33CD4">
        <w:rPr>
          <w:color w:val="000000" w:themeColor="text1"/>
        </w:rPr>
        <w:t>in</w:t>
      </w:r>
      <w:r w:rsidRPr="00F33CD4">
        <w:rPr>
          <w:color w:val="000000" w:themeColor="text1"/>
          <w:spacing w:val="-3"/>
        </w:rPr>
        <w:t xml:space="preserve"> </w:t>
      </w:r>
      <w:r w:rsidRPr="00F33CD4">
        <w:rPr>
          <w:color w:val="000000" w:themeColor="text1"/>
        </w:rPr>
        <w:t>Lebensmittel-</w:t>
      </w:r>
      <w:r w:rsidRPr="00F33CD4">
        <w:rPr>
          <w:color w:val="000000" w:themeColor="text1"/>
          <w:spacing w:val="-4"/>
        </w:rPr>
        <w:t xml:space="preserve"> </w:t>
      </w:r>
      <w:r w:rsidRPr="00F33CD4">
        <w:rPr>
          <w:color w:val="000000" w:themeColor="text1"/>
        </w:rPr>
        <w:t>und</w:t>
      </w:r>
      <w:r w:rsidRPr="00F33CD4">
        <w:rPr>
          <w:color w:val="000000" w:themeColor="text1"/>
          <w:spacing w:val="-4"/>
        </w:rPr>
        <w:t xml:space="preserve"> </w:t>
      </w:r>
      <w:r w:rsidRPr="00F33CD4">
        <w:rPr>
          <w:color w:val="000000" w:themeColor="text1"/>
        </w:rPr>
        <w:t>Getränkeeinrichtungen</w:t>
      </w:r>
      <w:r w:rsidRPr="00F33CD4">
        <w:rPr>
          <w:color w:val="000000" w:themeColor="text1"/>
          <w:spacing w:val="-4"/>
        </w:rPr>
        <w:t xml:space="preserve"> </w:t>
      </w:r>
      <w:r w:rsidRPr="00F33CD4">
        <w:rPr>
          <w:color w:val="000000" w:themeColor="text1"/>
        </w:rPr>
        <w:t>zertifiziert,</w:t>
      </w:r>
      <w:r w:rsidRPr="00F33CD4">
        <w:rPr>
          <w:color w:val="000000" w:themeColor="text1"/>
          <w:spacing w:val="-4"/>
        </w:rPr>
        <w:t xml:space="preserve"> </w:t>
      </w:r>
      <w:r w:rsidRPr="00F33CD4">
        <w:rPr>
          <w:color w:val="000000" w:themeColor="text1"/>
        </w:rPr>
        <w:t>die</w:t>
      </w:r>
      <w:r w:rsidRPr="00F33CD4">
        <w:rPr>
          <w:color w:val="000000" w:themeColor="text1"/>
          <w:spacing w:val="-4"/>
        </w:rPr>
        <w:t xml:space="preserve"> </w:t>
      </w:r>
      <w:r w:rsidRPr="00F33CD4">
        <w:rPr>
          <w:color w:val="000000" w:themeColor="text1"/>
        </w:rPr>
        <w:t>nach</w:t>
      </w:r>
      <w:r w:rsidRPr="00F33CD4">
        <w:rPr>
          <w:color w:val="000000" w:themeColor="text1"/>
          <w:spacing w:val="-3"/>
        </w:rPr>
        <w:t xml:space="preserve"> </w:t>
      </w:r>
      <w:r w:rsidRPr="00F33CD4">
        <w:rPr>
          <w:color w:val="000000" w:themeColor="text1"/>
        </w:rPr>
        <w:t>einem</w:t>
      </w:r>
      <w:r w:rsidRPr="00F33CD4">
        <w:rPr>
          <w:color w:val="000000" w:themeColor="text1"/>
          <w:spacing w:val="-4"/>
        </w:rPr>
        <w:t xml:space="preserve"> </w:t>
      </w:r>
      <w:r w:rsidRPr="00F33CD4">
        <w:rPr>
          <w:color w:val="000000" w:themeColor="text1"/>
        </w:rPr>
        <w:t>HACCP- basierten Lebensmittelsicherheitsprogramm arbeiten und die Bedingungen der Zertifizierungserklärung Food Zone Classification: SSZ. In Übereinstimmung mit den Anforderungen der HACCP International's Food Safety Certification Systems.</w:t>
      </w:r>
    </w:p>
    <w:p w14:paraId="21E0283D" w14:textId="77777777" w:rsidR="003318D1" w:rsidRPr="00F33CD4" w:rsidRDefault="003318D1" w:rsidP="00255A3E">
      <w:pPr>
        <w:pStyle w:val="LVText"/>
        <w:rPr>
          <w:color w:val="000000" w:themeColor="text1"/>
        </w:rPr>
      </w:pPr>
    </w:p>
    <w:p w14:paraId="64A04E6B" w14:textId="77777777" w:rsidR="00255A3E" w:rsidRPr="00F33CD4" w:rsidRDefault="00255A3E" w:rsidP="00255A3E">
      <w:pPr>
        <w:pStyle w:val="LVText"/>
        <w:rPr>
          <w:b/>
          <w:bCs/>
          <w:color w:val="000000" w:themeColor="text1"/>
        </w:rPr>
      </w:pPr>
      <w:r w:rsidRPr="00F33CD4">
        <w:rPr>
          <w:b/>
          <w:bCs/>
          <w:color w:val="000000" w:themeColor="text1"/>
        </w:rPr>
        <w:t>AgBB</w:t>
      </w:r>
      <w:r w:rsidRPr="00F33CD4">
        <w:rPr>
          <w:b/>
          <w:bCs/>
          <w:color w:val="000000" w:themeColor="text1"/>
          <w:spacing w:val="-9"/>
        </w:rPr>
        <w:t xml:space="preserve"> </w:t>
      </w:r>
      <w:r w:rsidRPr="00F33CD4">
        <w:rPr>
          <w:b/>
          <w:bCs/>
          <w:color w:val="000000" w:themeColor="text1"/>
        </w:rPr>
        <w:t>(Ausschuss</w:t>
      </w:r>
      <w:r w:rsidRPr="00F33CD4">
        <w:rPr>
          <w:b/>
          <w:bCs/>
          <w:color w:val="000000" w:themeColor="text1"/>
          <w:spacing w:val="-8"/>
        </w:rPr>
        <w:t xml:space="preserve"> </w:t>
      </w:r>
      <w:r w:rsidRPr="00F33CD4">
        <w:rPr>
          <w:b/>
          <w:bCs/>
          <w:color w:val="000000" w:themeColor="text1"/>
        </w:rPr>
        <w:t>zur</w:t>
      </w:r>
      <w:r w:rsidRPr="00F33CD4">
        <w:rPr>
          <w:b/>
          <w:bCs/>
          <w:color w:val="000000" w:themeColor="text1"/>
          <w:spacing w:val="-9"/>
        </w:rPr>
        <w:t xml:space="preserve"> </w:t>
      </w:r>
      <w:r w:rsidRPr="00F33CD4">
        <w:rPr>
          <w:b/>
          <w:bCs/>
          <w:color w:val="000000" w:themeColor="text1"/>
        </w:rPr>
        <w:t>gesundheitlichen</w:t>
      </w:r>
      <w:r w:rsidRPr="00F33CD4">
        <w:rPr>
          <w:b/>
          <w:bCs/>
          <w:color w:val="000000" w:themeColor="text1"/>
          <w:spacing w:val="-7"/>
        </w:rPr>
        <w:t xml:space="preserve"> </w:t>
      </w:r>
      <w:r w:rsidRPr="00F33CD4">
        <w:rPr>
          <w:b/>
          <w:bCs/>
          <w:color w:val="000000" w:themeColor="text1"/>
        </w:rPr>
        <w:t>Bewertung</w:t>
      </w:r>
      <w:r w:rsidRPr="00F33CD4">
        <w:rPr>
          <w:b/>
          <w:bCs/>
          <w:color w:val="000000" w:themeColor="text1"/>
          <w:spacing w:val="-8"/>
        </w:rPr>
        <w:t xml:space="preserve"> </w:t>
      </w:r>
      <w:r w:rsidRPr="00F33CD4">
        <w:rPr>
          <w:b/>
          <w:bCs/>
          <w:color w:val="000000" w:themeColor="text1"/>
        </w:rPr>
        <w:t>von</w:t>
      </w:r>
      <w:r w:rsidRPr="00F33CD4">
        <w:rPr>
          <w:b/>
          <w:bCs/>
          <w:color w:val="000000" w:themeColor="text1"/>
          <w:spacing w:val="-8"/>
        </w:rPr>
        <w:t xml:space="preserve"> </w:t>
      </w:r>
      <w:r w:rsidRPr="00F33CD4">
        <w:rPr>
          <w:b/>
          <w:bCs/>
          <w:color w:val="000000" w:themeColor="text1"/>
          <w:spacing w:val="-2"/>
        </w:rPr>
        <w:t>Bauprodukten)</w:t>
      </w:r>
    </w:p>
    <w:p w14:paraId="74ED3D5A" w14:textId="77777777" w:rsidR="00255A3E" w:rsidRPr="00F33CD4" w:rsidRDefault="00255A3E" w:rsidP="00255A3E">
      <w:pPr>
        <w:pStyle w:val="LVText"/>
        <w:rPr>
          <w:color w:val="000000" w:themeColor="text1"/>
        </w:rPr>
      </w:pPr>
      <w:r w:rsidRPr="00F33CD4">
        <w:rPr>
          <w:color w:val="000000" w:themeColor="text1"/>
        </w:rPr>
        <w:t>Einreichung</w:t>
      </w:r>
      <w:r w:rsidRPr="00F33CD4">
        <w:rPr>
          <w:color w:val="000000" w:themeColor="text1"/>
          <w:spacing w:val="-4"/>
        </w:rPr>
        <w:t xml:space="preserve"> </w:t>
      </w:r>
      <w:r w:rsidRPr="00F33CD4">
        <w:rPr>
          <w:color w:val="000000" w:themeColor="text1"/>
        </w:rPr>
        <w:t>einer</w:t>
      </w:r>
      <w:r w:rsidRPr="00F33CD4">
        <w:rPr>
          <w:color w:val="000000" w:themeColor="text1"/>
          <w:spacing w:val="-4"/>
        </w:rPr>
        <w:t xml:space="preserve"> </w:t>
      </w:r>
      <w:r w:rsidRPr="00F33CD4">
        <w:rPr>
          <w:color w:val="000000" w:themeColor="text1"/>
        </w:rPr>
        <w:t>offiziellen</w:t>
      </w:r>
      <w:r w:rsidRPr="00F33CD4">
        <w:rPr>
          <w:color w:val="000000" w:themeColor="text1"/>
          <w:spacing w:val="-5"/>
        </w:rPr>
        <w:t xml:space="preserve"> </w:t>
      </w:r>
      <w:r w:rsidRPr="00F33CD4">
        <w:rPr>
          <w:color w:val="000000" w:themeColor="text1"/>
        </w:rPr>
        <w:t>Emissionsprüfungsdokumentation</w:t>
      </w:r>
      <w:r w:rsidRPr="00F33CD4">
        <w:rPr>
          <w:color w:val="000000" w:themeColor="text1"/>
          <w:spacing w:val="-4"/>
        </w:rPr>
        <w:t xml:space="preserve"> </w:t>
      </w:r>
      <w:r w:rsidRPr="00F33CD4">
        <w:rPr>
          <w:color w:val="000000" w:themeColor="text1"/>
        </w:rPr>
        <w:t>gemäß</w:t>
      </w:r>
      <w:r w:rsidRPr="00F33CD4">
        <w:rPr>
          <w:color w:val="000000" w:themeColor="text1"/>
          <w:spacing w:val="-3"/>
        </w:rPr>
        <w:t xml:space="preserve"> </w:t>
      </w:r>
      <w:r w:rsidRPr="00F33CD4">
        <w:rPr>
          <w:color w:val="000000" w:themeColor="text1"/>
        </w:rPr>
        <w:t>TS</w:t>
      </w:r>
      <w:r w:rsidRPr="00F33CD4">
        <w:rPr>
          <w:color w:val="000000" w:themeColor="text1"/>
          <w:spacing w:val="-5"/>
        </w:rPr>
        <w:t xml:space="preserve"> </w:t>
      </w:r>
      <w:r w:rsidRPr="00F33CD4">
        <w:rPr>
          <w:color w:val="000000" w:themeColor="text1"/>
        </w:rPr>
        <w:t>16516</w:t>
      </w:r>
      <w:r w:rsidRPr="00F33CD4">
        <w:rPr>
          <w:color w:val="000000" w:themeColor="text1"/>
          <w:spacing w:val="-5"/>
        </w:rPr>
        <w:t xml:space="preserve"> </w:t>
      </w:r>
      <w:r w:rsidRPr="00F33CD4">
        <w:rPr>
          <w:color w:val="000000" w:themeColor="text1"/>
        </w:rPr>
        <w:t>sowie</w:t>
      </w:r>
      <w:r w:rsidRPr="00F33CD4">
        <w:rPr>
          <w:color w:val="000000" w:themeColor="text1"/>
          <w:spacing w:val="-5"/>
        </w:rPr>
        <w:t xml:space="preserve"> </w:t>
      </w:r>
      <w:r w:rsidRPr="00F33CD4">
        <w:rPr>
          <w:color w:val="000000" w:themeColor="text1"/>
        </w:rPr>
        <w:t>eines</w:t>
      </w:r>
      <w:r w:rsidRPr="00F33CD4">
        <w:rPr>
          <w:color w:val="000000" w:themeColor="text1"/>
          <w:spacing w:val="-5"/>
        </w:rPr>
        <w:t xml:space="preserve"> </w:t>
      </w:r>
      <w:r w:rsidRPr="00F33CD4">
        <w:rPr>
          <w:color w:val="000000" w:themeColor="text1"/>
        </w:rPr>
        <w:t>Gutachtens</w:t>
      </w:r>
      <w:r w:rsidRPr="00F33CD4">
        <w:rPr>
          <w:color w:val="000000" w:themeColor="text1"/>
          <w:spacing w:val="-5"/>
        </w:rPr>
        <w:t xml:space="preserve"> </w:t>
      </w:r>
      <w:r w:rsidRPr="00F33CD4">
        <w:rPr>
          <w:color w:val="000000" w:themeColor="text1"/>
        </w:rPr>
        <w:t>auf</w:t>
      </w:r>
      <w:r w:rsidRPr="00F33CD4">
        <w:rPr>
          <w:color w:val="000000" w:themeColor="text1"/>
          <w:spacing w:val="-5"/>
        </w:rPr>
        <w:t xml:space="preserve"> </w:t>
      </w:r>
      <w:r w:rsidRPr="00F33CD4">
        <w:rPr>
          <w:color w:val="000000" w:themeColor="text1"/>
        </w:rPr>
        <w:t>der</w:t>
      </w:r>
      <w:r w:rsidRPr="00F33CD4">
        <w:rPr>
          <w:color w:val="000000" w:themeColor="text1"/>
          <w:spacing w:val="-4"/>
        </w:rPr>
        <w:t xml:space="preserve"> </w:t>
      </w:r>
      <w:r w:rsidRPr="00F33CD4">
        <w:rPr>
          <w:color w:val="000000" w:themeColor="text1"/>
        </w:rPr>
        <w:t>Grundlage</w:t>
      </w:r>
      <w:r w:rsidRPr="00F33CD4">
        <w:rPr>
          <w:color w:val="000000" w:themeColor="text1"/>
          <w:spacing w:val="-5"/>
        </w:rPr>
        <w:t xml:space="preserve"> </w:t>
      </w:r>
      <w:r w:rsidRPr="00F33CD4">
        <w:rPr>
          <w:color w:val="000000" w:themeColor="text1"/>
        </w:rPr>
        <w:t>des "Scheme</w:t>
      </w:r>
      <w:r w:rsidRPr="00F33CD4">
        <w:rPr>
          <w:color w:val="000000" w:themeColor="text1"/>
          <w:spacing w:val="-5"/>
        </w:rPr>
        <w:t xml:space="preserve"> </w:t>
      </w:r>
      <w:r w:rsidRPr="00F33CD4">
        <w:rPr>
          <w:color w:val="000000" w:themeColor="text1"/>
        </w:rPr>
        <w:t>Health-related</w:t>
      </w:r>
      <w:r w:rsidRPr="00F33CD4">
        <w:rPr>
          <w:color w:val="000000" w:themeColor="text1"/>
          <w:spacing w:val="-4"/>
        </w:rPr>
        <w:t xml:space="preserve"> </w:t>
      </w:r>
      <w:r w:rsidRPr="00F33CD4">
        <w:rPr>
          <w:color w:val="000000" w:themeColor="text1"/>
        </w:rPr>
        <w:t>Evaluation</w:t>
      </w:r>
      <w:r w:rsidRPr="00F33CD4">
        <w:rPr>
          <w:color w:val="000000" w:themeColor="text1"/>
          <w:spacing w:val="-4"/>
        </w:rPr>
        <w:t xml:space="preserve"> </w:t>
      </w:r>
      <w:r w:rsidRPr="00F33CD4">
        <w:rPr>
          <w:color w:val="000000" w:themeColor="text1"/>
        </w:rPr>
        <w:t>of</w:t>
      </w:r>
      <w:r w:rsidRPr="00F33CD4">
        <w:rPr>
          <w:color w:val="000000" w:themeColor="text1"/>
          <w:spacing w:val="-4"/>
        </w:rPr>
        <w:t xml:space="preserve"> </w:t>
      </w:r>
      <w:r w:rsidRPr="00F33CD4">
        <w:rPr>
          <w:color w:val="000000" w:themeColor="text1"/>
        </w:rPr>
        <w:t>Emissions</w:t>
      </w:r>
      <w:r w:rsidRPr="00F33CD4">
        <w:rPr>
          <w:color w:val="000000" w:themeColor="text1"/>
          <w:spacing w:val="-5"/>
        </w:rPr>
        <w:t xml:space="preserve"> </w:t>
      </w:r>
      <w:r w:rsidRPr="00F33CD4">
        <w:rPr>
          <w:color w:val="000000" w:themeColor="text1"/>
        </w:rPr>
        <w:t>of</w:t>
      </w:r>
      <w:r w:rsidRPr="00F33CD4">
        <w:rPr>
          <w:color w:val="000000" w:themeColor="text1"/>
          <w:spacing w:val="-4"/>
        </w:rPr>
        <w:t xml:space="preserve"> </w:t>
      </w:r>
      <w:r w:rsidRPr="00F33CD4">
        <w:rPr>
          <w:color w:val="000000" w:themeColor="text1"/>
        </w:rPr>
        <w:t>Volatile</w:t>
      </w:r>
      <w:r w:rsidRPr="00F33CD4">
        <w:rPr>
          <w:color w:val="000000" w:themeColor="text1"/>
          <w:spacing w:val="-5"/>
        </w:rPr>
        <w:t xml:space="preserve"> </w:t>
      </w:r>
      <w:r w:rsidRPr="00F33CD4">
        <w:rPr>
          <w:color w:val="000000" w:themeColor="text1"/>
        </w:rPr>
        <w:t>Organic</w:t>
      </w:r>
      <w:r w:rsidRPr="00F33CD4">
        <w:rPr>
          <w:color w:val="000000" w:themeColor="text1"/>
          <w:spacing w:val="-5"/>
        </w:rPr>
        <w:t xml:space="preserve"> </w:t>
      </w:r>
      <w:r w:rsidRPr="00F33CD4">
        <w:rPr>
          <w:color w:val="000000" w:themeColor="text1"/>
        </w:rPr>
        <w:t>Compounds</w:t>
      </w:r>
      <w:r w:rsidRPr="00F33CD4">
        <w:rPr>
          <w:color w:val="000000" w:themeColor="text1"/>
          <w:spacing w:val="-5"/>
        </w:rPr>
        <w:t xml:space="preserve"> </w:t>
      </w:r>
      <w:r w:rsidRPr="00F33CD4">
        <w:rPr>
          <w:color w:val="000000" w:themeColor="text1"/>
        </w:rPr>
        <w:t>(VOC</w:t>
      </w:r>
      <w:r w:rsidRPr="00F33CD4">
        <w:rPr>
          <w:color w:val="000000" w:themeColor="text1"/>
          <w:spacing w:val="-5"/>
        </w:rPr>
        <w:t xml:space="preserve"> </w:t>
      </w:r>
      <w:r w:rsidRPr="00F33CD4">
        <w:rPr>
          <w:color w:val="000000" w:themeColor="text1"/>
        </w:rPr>
        <w:t>and</w:t>
      </w:r>
      <w:r w:rsidRPr="00F33CD4">
        <w:rPr>
          <w:color w:val="000000" w:themeColor="text1"/>
          <w:spacing w:val="-5"/>
        </w:rPr>
        <w:t xml:space="preserve"> </w:t>
      </w:r>
      <w:r w:rsidRPr="00F33CD4">
        <w:rPr>
          <w:color w:val="000000" w:themeColor="text1"/>
        </w:rPr>
        <w:t>SVOC)</w:t>
      </w:r>
      <w:r w:rsidRPr="00F33CD4">
        <w:rPr>
          <w:color w:val="000000" w:themeColor="text1"/>
          <w:spacing w:val="-4"/>
        </w:rPr>
        <w:t xml:space="preserve"> </w:t>
      </w:r>
      <w:r w:rsidRPr="00F33CD4">
        <w:rPr>
          <w:color w:val="000000" w:themeColor="text1"/>
        </w:rPr>
        <w:t>from</w:t>
      </w:r>
      <w:r w:rsidRPr="00F33CD4">
        <w:rPr>
          <w:color w:val="000000" w:themeColor="text1"/>
          <w:spacing w:val="-4"/>
        </w:rPr>
        <w:t xml:space="preserve"> </w:t>
      </w:r>
      <w:r w:rsidRPr="00F33CD4">
        <w:rPr>
          <w:color w:val="000000" w:themeColor="text1"/>
        </w:rPr>
        <w:t>Building</w:t>
      </w:r>
      <w:r w:rsidRPr="00F33CD4">
        <w:rPr>
          <w:color w:val="000000" w:themeColor="text1"/>
          <w:spacing w:val="-4"/>
        </w:rPr>
        <w:t xml:space="preserve"> </w:t>
      </w:r>
      <w:r w:rsidRPr="00F33CD4">
        <w:rPr>
          <w:color w:val="000000" w:themeColor="text1"/>
        </w:rPr>
        <w:t>Products"</w:t>
      </w:r>
      <w:r w:rsidRPr="00F33CD4">
        <w:rPr>
          <w:color w:val="000000" w:themeColor="text1"/>
          <w:spacing w:val="-5"/>
        </w:rPr>
        <w:t xml:space="preserve"> </w:t>
      </w:r>
      <w:r w:rsidRPr="00F33CD4">
        <w:rPr>
          <w:color w:val="000000" w:themeColor="text1"/>
        </w:rPr>
        <w:t>oder des Ausschusses für die gesundheitliche Bewertung von Bauprodukten (AgBB) (Stand: 2012).</w:t>
      </w:r>
    </w:p>
    <w:p w14:paraId="22CA10BF" w14:textId="77777777" w:rsidR="003318D1" w:rsidRPr="00F33CD4" w:rsidRDefault="003318D1" w:rsidP="00255A3E">
      <w:pPr>
        <w:pStyle w:val="LVText"/>
        <w:rPr>
          <w:color w:val="000000" w:themeColor="text1"/>
        </w:rPr>
      </w:pPr>
    </w:p>
    <w:p w14:paraId="1CE8B638" w14:textId="77777777" w:rsidR="00CF5088" w:rsidRPr="00F33CD4" w:rsidRDefault="00255A3E" w:rsidP="003318D1">
      <w:pPr>
        <w:pStyle w:val="LVText"/>
        <w:rPr>
          <w:b/>
          <w:bCs/>
          <w:color w:val="000000" w:themeColor="text1"/>
        </w:rPr>
      </w:pPr>
      <w:r w:rsidRPr="00F33CD4">
        <w:rPr>
          <w:b/>
          <w:bCs/>
          <w:color w:val="000000" w:themeColor="text1"/>
        </w:rPr>
        <w:t>Émissions</w:t>
      </w:r>
      <w:r w:rsidRPr="00F33CD4">
        <w:rPr>
          <w:b/>
          <w:bCs/>
          <w:color w:val="000000" w:themeColor="text1"/>
          <w:spacing w:val="-6"/>
        </w:rPr>
        <w:t xml:space="preserve"> </w:t>
      </w:r>
      <w:r w:rsidRPr="00F33CD4">
        <w:rPr>
          <w:b/>
          <w:bCs/>
          <w:color w:val="000000" w:themeColor="text1"/>
        </w:rPr>
        <w:t>dans</w:t>
      </w:r>
      <w:r w:rsidRPr="00F33CD4">
        <w:rPr>
          <w:b/>
          <w:bCs/>
          <w:color w:val="000000" w:themeColor="text1"/>
          <w:spacing w:val="-5"/>
        </w:rPr>
        <w:t xml:space="preserve"> </w:t>
      </w:r>
      <w:r w:rsidRPr="00F33CD4">
        <w:rPr>
          <w:b/>
          <w:bCs/>
          <w:color w:val="000000" w:themeColor="text1"/>
        </w:rPr>
        <w:t>l'air</w:t>
      </w:r>
      <w:r w:rsidRPr="00F33CD4">
        <w:rPr>
          <w:b/>
          <w:bCs/>
          <w:color w:val="000000" w:themeColor="text1"/>
          <w:spacing w:val="-7"/>
        </w:rPr>
        <w:t xml:space="preserve"> </w:t>
      </w:r>
      <w:r w:rsidRPr="00F33CD4">
        <w:rPr>
          <w:b/>
          <w:bCs/>
          <w:color w:val="000000" w:themeColor="text1"/>
        </w:rPr>
        <w:t>Intérieur</w:t>
      </w:r>
      <w:r w:rsidRPr="00F33CD4">
        <w:rPr>
          <w:b/>
          <w:bCs/>
          <w:color w:val="000000" w:themeColor="text1"/>
          <w:spacing w:val="34"/>
        </w:rPr>
        <w:t xml:space="preserve"> </w:t>
      </w:r>
      <w:r w:rsidRPr="00F33CD4">
        <w:rPr>
          <w:b/>
          <w:bCs/>
          <w:color w:val="000000" w:themeColor="text1"/>
        </w:rPr>
        <w:t>(VOC-</w:t>
      </w:r>
      <w:r w:rsidRPr="00F33CD4">
        <w:rPr>
          <w:b/>
          <w:bCs/>
          <w:color w:val="000000" w:themeColor="text1"/>
          <w:spacing w:val="-4"/>
        </w:rPr>
        <w:t xml:space="preserve"> </w:t>
      </w:r>
      <w:r w:rsidRPr="00F33CD4">
        <w:rPr>
          <w:b/>
          <w:bCs/>
          <w:color w:val="000000" w:themeColor="text1"/>
        </w:rPr>
        <w:t>und</w:t>
      </w:r>
      <w:r w:rsidRPr="00F33CD4">
        <w:rPr>
          <w:b/>
          <w:bCs/>
          <w:color w:val="000000" w:themeColor="text1"/>
          <w:spacing w:val="-5"/>
        </w:rPr>
        <w:t xml:space="preserve"> </w:t>
      </w:r>
      <w:r w:rsidRPr="00F33CD4">
        <w:rPr>
          <w:b/>
          <w:bCs/>
          <w:color w:val="000000" w:themeColor="text1"/>
        </w:rPr>
        <w:t>CMR-</w:t>
      </w:r>
      <w:r w:rsidRPr="00F33CD4">
        <w:rPr>
          <w:b/>
          <w:bCs/>
          <w:color w:val="000000" w:themeColor="text1"/>
          <w:spacing w:val="-2"/>
        </w:rPr>
        <w:t>Verordnung)</w:t>
      </w:r>
      <w:r w:rsidR="003318D1" w:rsidRPr="00F33CD4">
        <w:rPr>
          <w:b/>
          <w:bCs/>
          <w:color w:val="000000" w:themeColor="text1"/>
        </w:rPr>
        <w:t>:</w:t>
      </w:r>
      <w:r w:rsidR="003318D1" w:rsidRPr="00F33CD4">
        <w:rPr>
          <w:b/>
          <w:bCs/>
          <w:color w:val="000000" w:themeColor="text1"/>
        </w:rPr>
        <w:tab/>
      </w:r>
    </w:p>
    <w:p w14:paraId="59CC16FE" w14:textId="29730CCA" w:rsidR="00255A3E" w:rsidRPr="00F33CD4" w:rsidRDefault="00255A3E" w:rsidP="00CF5088">
      <w:pPr>
        <w:pStyle w:val="LVText"/>
        <w:numPr>
          <w:ilvl w:val="0"/>
          <w:numId w:val="0"/>
        </w:numPr>
        <w:ind w:left="708" w:firstLine="708"/>
        <w:rPr>
          <w:b/>
          <w:bCs/>
          <w:color w:val="000000" w:themeColor="text1"/>
        </w:rPr>
      </w:pPr>
      <w:r w:rsidRPr="00F33CD4">
        <w:rPr>
          <w:color w:val="000000" w:themeColor="text1"/>
          <w:spacing w:val="-10"/>
        </w:rPr>
        <w:t>A</w:t>
      </w:r>
      <w:r w:rsidR="00F33CD4">
        <w:rPr>
          <w:color w:val="000000" w:themeColor="text1"/>
          <w:spacing w:val="-10"/>
        </w:rPr>
        <w:t>+</w:t>
      </w:r>
    </w:p>
    <w:p w14:paraId="73A9F1EB" w14:textId="77777777" w:rsidR="00716B11" w:rsidRPr="00F33CD4" w:rsidRDefault="00716B11" w:rsidP="00255A3E">
      <w:pPr>
        <w:pStyle w:val="LVText"/>
        <w:rPr>
          <w:rFonts w:ascii="Arial" w:hAnsi="Arial"/>
          <w:color w:val="000000" w:themeColor="text1"/>
        </w:rPr>
      </w:pPr>
    </w:p>
    <w:p w14:paraId="059AF3BB" w14:textId="30421EF2" w:rsidR="00255A3E" w:rsidRPr="00F33CD4" w:rsidRDefault="00255A3E" w:rsidP="00255A3E">
      <w:pPr>
        <w:pStyle w:val="LVText"/>
        <w:rPr>
          <w:rFonts w:ascii="Arial" w:hAnsi="Arial"/>
          <w:b/>
          <w:bCs/>
          <w:color w:val="000000" w:themeColor="text1"/>
        </w:rPr>
      </w:pPr>
      <w:r w:rsidRPr="00F33CD4">
        <w:rPr>
          <w:rFonts w:ascii="Arial" w:hAnsi="Arial"/>
          <w:b/>
          <w:bCs/>
          <w:color w:val="000000" w:themeColor="text1"/>
          <w:w w:val="80"/>
        </w:rPr>
        <w:t>Indoor</w:t>
      </w:r>
      <w:r w:rsidRPr="00F33CD4">
        <w:rPr>
          <w:rFonts w:ascii="Arial" w:hAnsi="Arial"/>
          <w:b/>
          <w:bCs/>
          <w:color w:val="000000" w:themeColor="text1"/>
          <w:spacing w:val="-3"/>
        </w:rPr>
        <w:t xml:space="preserve"> </w:t>
      </w:r>
      <w:r w:rsidRPr="00F33CD4">
        <w:rPr>
          <w:rFonts w:ascii="Arial" w:hAnsi="Arial"/>
          <w:b/>
          <w:bCs/>
          <w:color w:val="000000" w:themeColor="text1"/>
          <w:w w:val="80"/>
        </w:rPr>
        <w:t>Advantage™</w:t>
      </w:r>
      <w:r w:rsidRPr="00F33CD4">
        <w:rPr>
          <w:rFonts w:ascii="Arial" w:hAnsi="Arial"/>
          <w:b/>
          <w:bCs/>
          <w:color w:val="000000" w:themeColor="text1"/>
          <w:spacing w:val="-1"/>
        </w:rPr>
        <w:t xml:space="preserve"> </w:t>
      </w:r>
      <w:r w:rsidRPr="00F33CD4">
        <w:rPr>
          <w:rFonts w:ascii="Arial" w:hAnsi="Arial"/>
          <w:b/>
          <w:bCs/>
          <w:color w:val="000000" w:themeColor="text1"/>
          <w:spacing w:val="-4"/>
          <w:w w:val="80"/>
        </w:rPr>
        <w:t>Gold</w:t>
      </w:r>
    </w:p>
    <w:p w14:paraId="2484FE2A" w14:textId="77777777" w:rsidR="00255A3E" w:rsidRPr="00F33CD4" w:rsidRDefault="00255A3E" w:rsidP="00255A3E">
      <w:pPr>
        <w:pStyle w:val="LVText"/>
        <w:rPr>
          <w:color w:val="000000" w:themeColor="text1"/>
        </w:rPr>
      </w:pPr>
      <w:r w:rsidRPr="00F33CD4">
        <w:rPr>
          <w:color w:val="000000" w:themeColor="text1"/>
        </w:rPr>
        <w:t>Produkt</w:t>
      </w:r>
      <w:r w:rsidRPr="00F33CD4">
        <w:rPr>
          <w:color w:val="000000" w:themeColor="text1"/>
          <w:spacing w:val="-4"/>
        </w:rPr>
        <w:t xml:space="preserve"> </w:t>
      </w:r>
      <w:r w:rsidRPr="00F33CD4">
        <w:rPr>
          <w:color w:val="000000" w:themeColor="text1"/>
        </w:rPr>
        <w:t>ist</w:t>
      </w:r>
      <w:r w:rsidRPr="00F33CD4">
        <w:rPr>
          <w:color w:val="000000" w:themeColor="text1"/>
          <w:spacing w:val="-5"/>
        </w:rPr>
        <w:t xml:space="preserve"> </w:t>
      </w:r>
      <w:r w:rsidRPr="00F33CD4">
        <w:rPr>
          <w:color w:val="000000" w:themeColor="text1"/>
        </w:rPr>
        <w:t>zertifiziert</w:t>
      </w:r>
      <w:r w:rsidRPr="00F33CD4">
        <w:rPr>
          <w:color w:val="000000" w:themeColor="text1"/>
          <w:spacing w:val="-5"/>
        </w:rPr>
        <w:t xml:space="preserve"> </w:t>
      </w:r>
      <w:r w:rsidRPr="00F33CD4">
        <w:rPr>
          <w:color w:val="000000" w:themeColor="text1"/>
        </w:rPr>
        <w:t>nach</w:t>
      </w:r>
      <w:r w:rsidRPr="00F33CD4">
        <w:rPr>
          <w:color w:val="000000" w:themeColor="text1"/>
          <w:spacing w:val="-4"/>
        </w:rPr>
        <w:t xml:space="preserve"> </w:t>
      </w:r>
      <w:r w:rsidRPr="00F33CD4">
        <w:rPr>
          <w:color w:val="000000" w:themeColor="text1"/>
        </w:rPr>
        <w:t>SCS-EC10.3-2014</w:t>
      </w:r>
      <w:r w:rsidRPr="00F33CD4">
        <w:rPr>
          <w:color w:val="000000" w:themeColor="text1"/>
          <w:spacing w:val="-4"/>
        </w:rPr>
        <w:t xml:space="preserve"> </w:t>
      </w:r>
      <w:r w:rsidRPr="00F33CD4">
        <w:rPr>
          <w:color w:val="000000" w:themeColor="text1"/>
        </w:rPr>
        <w:t>v4.1.</w:t>
      </w:r>
      <w:r w:rsidRPr="00F33CD4">
        <w:rPr>
          <w:color w:val="000000" w:themeColor="text1"/>
          <w:spacing w:val="-4"/>
        </w:rPr>
        <w:t xml:space="preserve"> </w:t>
      </w:r>
      <w:r w:rsidRPr="00F33CD4">
        <w:rPr>
          <w:color w:val="000000" w:themeColor="text1"/>
        </w:rPr>
        <w:t>Entspricht</w:t>
      </w:r>
      <w:r w:rsidRPr="00F33CD4">
        <w:rPr>
          <w:color w:val="000000" w:themeColor="text1"/>
          <w:spacing w:val="-5"/>
        </w:rPr>
        <w:t xml:space="preserve"> </w:t>
      </w:r>
      <w:r w:rsidRPr="00F33CD4">
        <w:rPr>
          <w:color w:val="000000" w:themeColor="text1"/>
        </w:rPr>
        <w:t>der</w:t>
      </w:r>
      <w:r w:rsidRPr="00F33CD4">
        <w:rPr>
          <w:color w:val="000000" w:themeColor="text1"/>
          <w:spacing w:val="-4"/>
        </w:rPr>
        <w:t xml:space="preserve"> </w:t>
      </w:r>
      <w:r w:rsidRPr="00F33CD4">
        <w:rPr>
          <w:color w:val="000000" w:themeColor="text1"/>
        </w:rPr>
        <w:t>CDPH/EHLB</w:t>
      </w:r>
      <w:r w:rsidRPr="00F33CD4">
        <w:rPr>
          <w:color w:val="000000" w:themeColor="text1"/>
          <w:spacing w:val="-6"/>
        </w:rPr>
        <w:t xml:space="preserve"> </w:t>
      </w:r>
      <w:r w:rsidRPr="00F33CD4">
        <w:rPr>
          <w:color w:val="000000" w:themeColor="text1"/>
        </w:rPr>
        <w:t>Standardmethode</w:t>
      </w:r>
      <w:r w:rsidRPr="00F33CD4">
        <w:rPr>
          <w:color w:val="000000" w:themeColor="text1"/>
          <w:spacing w:val="-5"/>
        </w:rPr>
        <w:t xml:space="preserve"> </w:t>
      </w:r>
      <w:r w:rsidRPr="00F33CD4">
        <w:rPr>
          <w:color w:val="000000" w:themeColor="text1"/>
        </w:rPr>
        <w:t>(CA</w:t>
      </w:r>
      <w:r w:rsidRPr="00F33CD4">
        <w:rPr>
          <w:color w:val="000000" w:themeColor="text1"/>
          <w:spacing w:val="-6"/>
        </w:rPr>
        <w:t xml:space="preserve"> </w:t>
      </w:r>
      <w:r w:rsidRPr="00F33CD4">
        <w:rPr>
          <w:color w:val="000000" w:themeColor="text1"/>
        </w:rPr>
        <w:t>01350)</w:t>
      </w:r>
      <w:r w:rsidRPr="00F33CD4">
        <w:rPr>
          <w:color w:val="000000" w:themeColor="text1"/>
          <w:spacing w:val="-4"/>
        </w:rPr>
        <w:t xml:space="preserve"> </w:t>
      </w:r>
      <w:r w:rsidRPr="00F33CD4">
        <w:rPr>
          <w:color w:val="000000" w:themeColor="text1"/>
        </w:rPr>
        <w:t>v1.2-2017</w:t>
      </w:r>
      <w:r w:rsidRPr="00F33CD4">
        <w:rPr>
          <w:color w:val="000000" w:themeColor="text1"/>
          <w:spacing w:val="-4"/>
        </w:rPr>
        <w:t xml:space="preserve"> </w:t>
      </w:r>
      <w:r w:rsidRPr="00F33CD4">
        <w:rPr>
          <w:color w:val="000000" w:themeColor="text1"/>
        </w:rPr>
        <w:t>(gültig ab Januar 2017) für die Szenarien Schule, Klassenzimmer und private Büros. Modelliert als Wandverkleidung.</w:t>
      </w:r>
    </w:p>
    <w:p w14:paraId="22A5FB99" w14:textId="7EF3D833" w:rsidR="00255A3E" w:rsidRPr="00F33CD4" w:rsidRDefault="00255A3E" w:rsidP="00255A3E">
      <w:pPr>
        <w:pStyle w:val="LVText"/>
        <w:rPr>
          <w:b/>
          <w:bCs/>
          <w:color w:val="000000" w:themeColor="text1"/>
        </w:rPr>
      </w:pPr>
      <w:r w:rsidRPr="00F33CD4">
        <w:rPr>
          <w:b/>
          <w:bCs/>
          <w:color w:val="000000" w:themeColor="text1"/>
        </w:rPr>
        <w:lastRenderedPageBreak/>
        <w:t>Technische</w:t>
      </w:r>
      <w:r w:rsidRPr="00F33CD4">
        <w:rPr>
          <w:b/>
          <w:bCs/>
          <w:color w:val="000000" w:themeColor="text1"/>
          <w:spacing w:val="-3"/>
        </w:rPr>
        <w:t xml:space="preserve"> </w:t>
      </w:r>
      <w:r w:rsidRPr="00F33CD4">
        <w:rPr>
          <w:b/>
          <w:bCs/>
          <w:color w:val="000000" w:themeColor="text1"/>
        </w:rPr>
        <w:t>Daten</w:t>
      </w:r>
      <w:r w:rsidRPr="00F33CD4">
        <w:rPr>
          <w:b/>
          <w:bCs/>
          <w:color w:val="000000" w:themeColor="text1"/>
          <w:spacing w:val="-3"/>
        </w:rPr>
        <w:t xml:space="preserve"> </w:t>
      </w:r>
      <w:r w:rsidRPr="00F33CD4">
        <w:rPr>
          <w:b/>
          <w:bCs/>
          <w:color w:val="000000" w:themeColor="text1"/>
        </w:rPr>
        <w:t>der</w:t>
      </w:r>
      <w:r w:rsidRPr="00F33CD4">
        <w:rPr>
          <w:b/>
          <w:bCs/>
          <w:color w:val="000000" w:themeColor="text1"/>
          <w:spacing w:val="-3"/>
        </w:rPr>
        <w:t xml:space="preserve"> </w:t>
      </w:r>
      <w:r w:rsidRPr="00F33CD4">
        <w:rPr>
          <w:b/>
          <w:bCs/>
          <w:color w:val="000000" w:themeColor="text1"/>
        </w:rPr>
        <w:t>angebotenen</w:t>
      </w:r>
      <w:r w:rsidRPr="00F33CD4">
        <w:rPr>
          <w:b/>
          <w:bCs/>
          <w:color w:val="000000" w:themeColor="text1"/>
          <w:spacing w:val="-3"/>
        </w:rPr>
        <w:t xml:space="preserve"> </w:t>
      </w:r>
      <w:r w:rsidR="00DF51FC" w:rsidRPr="00F33CD4">
        <w:rPr>
          <w:b/>
          <w:bCs/>
          <w:color w:val="000000" w:themeColor="text1"/>
        </w:rPr>
        <w:t>GFK</w:t>
      </w:r>
      <w:r w:rsidR="00DF51FC" w:rsidRPr="00F33CD4">
        <w:rPr>
          <w:b/>
          <w:bCs/>
          <w:color w:val="000000" w:themeColor="text1"/>
          <w:spacing w:val="-3"/>
        </w:rPr>
        <w:t>-Wandverkleidung</w:t>
      </w:r>
      <w:r w:rsidRPr="00F33CD4">
        <w:rPr>
          <w:b/>
          <w:bCs/>
          <w:color w:val="000000" w:themeColor="text1"/>
          <w:spacing w:val="-2"/>
        </w:rPr>
        <w:t>:</w:t>
      </w:r>
    </w:p>
    <w:p w14:paraId="21F7EBAD" w14:textId="279F3087" w:rsidR="00163AC1" w:rsidRPr="00F33CD4" w:rsidRDefault="00163AC1" w:rsidP="00163AC1">
      <w:pPr>
        <w:pStyle w:val="LVText"/>
        <w:rPr>
          <w:color w:val="000000" w:themeColor="text1"/>
        </w:rPr>
      </w:pPr>
      <w:r w:rsidRPr="00F33CD4">
        <w:rPr>
          <w:color w:val="000000" w:themeColor="text1"/>
        </w:rPr>
        <w:t xml:space="preserve">Angebotenes Produkt entspricht dem ausgeschriebenen Produkt </w:t>
      </w:r>
      <w:r w:rsidRPr="00F33CD4">
        <w:rPr>
          <w:color w:val="000000" w:themeColor="text1"/>
        </w:rPr>
        <w:tab/>
      </w:r>
      <w:r w:rsidRPr="00F33CD4">
        <w:rPr>
          <w:color w:val="000000" w:themeColor="text1"/>
        </w:rPr>
        <w:tab/>
      </w:r>
      <w:sdt>
        <w:sdtPr>
          <w:rPr>
            <w:color w:val="000000" w:themeColor="text1"/>
          </w:rPr>
          <w:id w:val="-137416383"/>
          <w14:checkbox>
            <w14:checked w14:val="0"/>
            <w14:checkedState w14:val="2612" w14:font="MS Gothic"/>
            <w14:uncheckedState w14:val="2610" w14:font="MS Gothic"/>
          </w14:checkbox>
        </w:sdtPr>
        <w:sdtEndPr/>
        <w:sdtContent>
          <w:r w:rsidRPr="00F33CD4">
            <w:rPr>
              <w:rFonts w:ascii="MS Gothic" w:eastAsia="MS Gothic" w:hAnsi="MS Gothic" w:hint="eastAsia"/>
              <w:color w:val="000000" w:themeColor="text1"/>
            </w:rPr>
            <w:t>☐</w:t>
          </w:r>
        </w:sdtContent>
      </w:sdt>
      <w:r w:rsidRPr="00F33CD4">
        <w:rPr>
          <w:color w:val="000000" w:themeColor="text1"/>
        </w:rPr>
        <w:t xml:space="preserve"> </w:t>
      </w:r>
      <w:r w:rsidRPr="00F33CD4">
        <w:rPr>
          <w:color w:val="000000" w:themeColor="text1"/>
          <w:spacing w:val="-2"/>
        </w:rPr>
        <w:t>ja</w:t>
      </w:r>
      <w:r w:rsidRPr="00F33CD4">
        <w:rPr>
          <w:color w:val="000000" w:themeColor="text1"/>
          <w:spacing w:val="-10"/>
        </w:rPr>
        <w:t xml:space="preserve">   </w:t>
      </w:r>
      <w:sdt>
        <w:sdtPr>
          <w:rPr>
            <w:color w:val="000000" w:themeColor="text1"/>
          </w:rPr>
          <w:id w:val="416226441"/>
          <w14:checkbox>
            <w14:checked w14:val="0"/>
            <w14:checkedState w14:val="2612" w14:font="MS Gothic"/>
            <w14:uncheckedState w14:val="2610" w14:font="MS Gothic"/>
          </w14:checkbox>
        </w:sdtPr>
        <w:sdtEndPr/>
        <w:sdtContent>
          <w:r w:rsidRPr="00F33CD4">
            <w:rPr>
              <w:rFonts w:ascii="MS Gothic" w:eastAsia="MS Gothic" w:hAnsi="MS Gothic" w:hint="eastAsia"/>
              <w:color w:val="000000" w:themeColor="text1"/>
            </w:rPr>
            <w:t>☐</w:t>
          </w:r>
        </w:sdtContent>
      </w:sdt>
      <w:r w:rsidRPr="00F33CD4">
        <w:rPr>
          <w:color w:val="000000" w:themeColor="text1"/>
        </w:rPr>
        <w:t xml:space="preserve"> </w:t>
      </w:r>
      <w:r w:rsidRPr="00F33CD4">
        <w:rPr>
          <w:color w:val="000000" w:themeColor="text1"/>
          <w:spacing w:val="-2"/>
        </w:rPr>
        <w:t>nein</w:t>
      </w:r>
    </w:p>
    <w:p w14:paraId="3F190252" w14:textId="77777777" w:rsidR="00163AC1" w:rsidRPr="00F33CD4" w:rsidRDefault="00163AC1" w:rsidP="00163AC1">
      <w:pPr>
        <w:pStyle w:val="LVText"/>
        <w:rPr>
          <w:color w:val="000000" w:themeColor="text1"/>
        </w:rPr>
      </w:pPr>
      <w:r w:rsidRPr="00F33CD4">
        <w:rPr>
          <w:color w:val="000000" w:themeColor="text1"/>
          <w:spacing w:val="-2"/>
        </w:rPr>
        <w:t>Falls nein: Eigenschaften des Alternativ-Produktes bitte im Folgenden angeben:</w:t>
      </w:r>
    </w:p>
    <w:p w14:paraId="3D7ADFA7" w14:textId="77777777" w:rsidR="00163AC1" w:rsidRPr="00F33CD4" w:rsidRDefault="00163AC1" w:rsidP="00163AC1">
      <w:pPr>
        <w:pStyle w:val="LVText"/>
        <w:rPr>
          <w:color w:val="000000" w:themeColor="text1"/>
        </w:rPr>
      </w:pPr>
      <w:r w:rsidRPr="00F33CD4">
        <w:rPr>
          <w:color w:val="000000" w:themeColor="text1"/>
        </w:rPr>
        <w:t xml:space="preserve">Funktionsschicht: </w:t>
      </w:r>
      <w:r w:rsidRPr="00F33CD4">
        <w:rPr>
          <w:color w:val="000000" w:themeColor="text1"/>
          <w:spacing w:val="-10"/>
        </w:rPr>
        <w:t>`………...`</w:t>
      </w:r>
      <w:r w:rsidRPr="00F33CD4">
        <w:rPr>
          <w:color w:val="000000" w:themeColor="text1"/>
        </w:rPr>
        <w:br/>
        <w:t xml:space="preserve">Oberflächenausprägung: </w:t>
      </w:r>
      <w:r w:rsidRPr="00F33CD4">
        <w:rPr>
          <w:color w:val="000000" w:themeColor="text1"/>
          <w:spacing w:val="-10"/>
        </w:rPr>
        <w:t>`………...`</w:t>
      </w:r>
    </w:p>
    <w:p w14:paraId="2DE2D7AB" w14:textId="77777777" w:rsidR="00163AC1" w:rsidRPr="00F33CD4" w:rsidRDefault="00163AC1" w:rsidP="00163AC1">
      <w:pPr>
        <w:pStyle w:val="LVText"/>
        <w:rPr>
          <w:color w:val="000000" w:themeColor="text1"/>
        </w:rPr>
      </w:pPr>
      <w:r w:rsidRPr="00F33CD4">
        <w:rPr>
          <w:color w:val="000000" w:themeColor="text1"/>
        </w:rPr>
        <w:t xml:space="preserve">Farbe: </w:t>
      </w:r>
      <w:r w:rsidRPr="00F33CD4">
        <w:rPr>
          <w:color w:val="000000" w:themeColor="text1"/>
        </w:rPr>
        <w:tab/>
        <w:t xml:space="preserve">RAL </w:t>
      </w:r>
      <w:r w:rsidRPr="00F33CD4">
        <w:rPr>
          <w:color w:val="000000" w:themeColor="text1"/>
          <w:spacing w:val="-10"/>
        </w:rPr>
        <w:t>`………...`</w:t>
      </w:r>
      <w:r w:rsidRPr="00F33CD4">
        <w:rPr>
          <w:color w:val="000000" w:themeColor="text1"/>
        </w:rPr>
        <w:t>,</w:t>
      </w:r>
      <w:r w:rsidRPr="00F33CD4">
        <w:rPr>
          <w:color w:val="000000" w:themeColor="text1"/>
        </w:rPr>
        <w:tab/>
        <w:t xml:space="preserve">NCS </w:t>
      </w:r>
      <w:r w:rsidRPr="00F33CD4">
        <w:rPr>
          <w:color w:val="000000" w:themeColor="text1"/>
          <w:spacing w:val="-10"/>
        </w:rPr>
        <w:t>`………...`</w:t>
      </w:r>
      <w:r w:rsidRPr="00F33CD4">
        <w:rPr>
          <w:color w:val="000000" w:themeColor="text1"/>
        </w:rPr>
        <w:t>,</w:t>
      </w:r>
      <w:r w:rsidRPr="00F33CD4">
        <w:rPr>
          <w:color w:val="000000" w:themeColor="text1"/>
        </w:rPr>
        <w:tab/>
        <w:t xml:space="preserve">kundenspezifisch </w:t>
      </w:r>
      <w:r w:rsidRPr="00F33CD4">
        <w:rPr>
          <w:color w:val="000000" w:themeColor="text1"/>
          <w:spacing w:val="-10"/>
        </w:rPr>
        <w:t>`………...`</w:t>
      </w:r>
      <w:r w:rsidRPr="00F33CD4">
        <w:rPr>
          <w:color w:val="000000" w:themeColor="text1"/>
        </w:rPr>
        <w:br/>
        <w:t>Abmaße:</w:t>
      </w:r>
      <w:r w:rsidRPr="00F33CD4">
        <w:rPr>
          <w:color w:val="000000" w:themeColor="text1"/>
        </w:rPr>
        <w:tab/>
        <w:t xml:space="preserve">Länge </w:t>
      </w:r>
      <w:r w:rsidRPr="00F33CD4">
        <w:rPr>
          <w:color w:val="000000" w:themeColor="text1"/>
          <w:spacing w:val="-10"/>
        </w:rPr>
        <w:t>`………...`</w:t>
      </w:r>
      <w:r w:rsidRPr="00F33CD4">
        <w:rPr>
          <w:color w:val="000000" w:themeColor="text1"/>
        </w:rPr>
        <w:t>m</w:t>
      </w:r>
      <w:r w:rsidRPr="00F33CD4">
        <w:rPr>
          <w:color w:val="000000" w:themeColor="text1"/>
        </w:rPr>
        <w:tab/>
        <w:t xml:space="preserve">Breite </w:t>
      </w:r>
      <w:r w:rsidRPr="00F33CD4">
        <w:rPr>
          <w:color w:val="000000" w:themeColor="text1"/>
          <w:spacing w:val="-10"/>
        </w:rPr>
        <w:t>`………...`</w:t>
      </w:r>
      <w:r w:rsidRPr="00F33CD4">
        <w:rPr>
          <w:color w:val="000000" w:themeColor="text1"/>
        </w:rPr>
        <w:t xml:space="preserve">m; </w:t>
      </w:r>
      <w:r w:rsidRPr="00F33CD4">
        <w:rPr>
          <w:color w:val="000000" w:themeColor="text1"/>
        </w:rPr>
        <w:tab/>
        <w:t xml:space="preserve">Dicke: </w:t>
      </w:r>
      <w:r w:rsidRPr="00F33CD4">
        <w:rPr>
          <w:color w:val="000000" w:themeColor="text1"/>
          <w:spacing w:val="-10"/>
        </w:rPr>
        <w:t>`………...`</w:t>
      </w:r>
      <w:r w:rsidRPr="00F33CD4">
        <w:rPr>
          <w:color w:val="000000" w:themeColor="text1"/>
          <w:spacing w:val="-4"/>
        </w:rPr>
        <w:t xml:space="preserve">mm </w:t>
      </w:r>
      <w:r w:rsidRPr="00F33CD4">
        <w:rPr>
          <w:color w:val="000000" w:themeColor="text1"/>
          <w:spacing w:val="-4"/>
        </w:rPr>
        <w:br/>
      </w:r>
      <w:r w:rsidRPr="00F33CD4">
        <w:rPr>
          <w:color w:val="000000" w:themeColor="text1"/>
        </w:rPr>
        <w:t>Inhaltsstoffe:</w:t>
      </w:r>
      <w:r w:rsidRPr="00F33CD4">
        <w:rPr>
          <w:color w:val="000000" w:themeColor="text1"/>
          <w:spacing w:val="40"/>
        </w:rPr>
        <w:t xml:space="preserve"> </w:t>
      </w:r>
      <w:r w:rsidRPr="00F33CD4">
        <w:rPr>
          <w:color w:val="000000" w:themeColor="text1"/>
          <w:spacing w:val="-10"/>
        </w:rPr>
        <w:t>`………...`</w:t>
      </w:r>
    </w:p>
    <w:p w14:paraId="72789854" w14:textId="77777777" w:rsidR="00163AC1" w:rsidRPr="00F33CD4" w:rsidRDefault="00163AC1" w:rsidP="00163AC1">
      <w:pPr>
        <w:pStyle w:val="LVText"/>
        <w:rPr>
          <w:color w:val="000000" w:themeColor="text1"/>
        </w:rPr>
      </w:pPr>
      <w:r w:rsidRPr="00F33CD4">
        <w:rPr>
          <w:color w:val="000000" w:themeColor="text1"/>
        </w:rPr>
        <w:t>Rückseite:</w:t>
      </w:r>
      <w:r w:rsidRPr="00F33CD4">
        <w:rPr>
          <w:color w:val="000000" w:themeColor="text1"/>
          <w:spacing w:val="-8"/>
        </w:rPr>
        <w:t xml:space="preserve"> </w:t>
      </w:r>
      <w:r w:rsidRPr="00F33CD4">
        <w:rPr>
          <w:color w:val="000000" w:themeColor="text1"/>
          <w:spacing w:val="-10"/>
        </w:rPr>
        <w:t>`………...`</w:t>
      </w:r>
    </w:p>
    <w:p w14:paraId="1778CD39" w14:textId="77777777" w:rsidR="00163AC1" w:rsidRPr="00F33CD4" w:rsidRDefault="00163AC1" w:rsidP="00163AC1">
      <w:pPr>
        <w:pStyle w:val="LVText"/>
        <w:rPr>
          <w:color w:val="000000" w:themeColor="text1"/>
        </w:rPr>
      </w:pPr>
      <w:r w:rsidRPr="00F33CD4">
        <w:rPr>
          <w:color w:val="000000" w:themeColor="text1"/>
        </w:rPr>
        <w:t>Brand-</w:t>
      </w:r>
      <w:r w:rsidRPr="00F33CD4">
        <w:rPr>
          <w:color w:val="000000" w:themeColor="text1"/>
          <w:spacing w:val="-8"/>
        </w:rPr>
        <w:t xml:space="preserve"> </w:t>
      </w:r>
      <w:r w:rsidRPr="00F33CD4">
        <w:rPr>
          <w:color w:val="000000" w:themeColor="text1"/>
        </w:rPr>
        <w:t>/</w:t>
      </w:r>
      <w:r w:rsidRPr="00F33CD4">
        <w:rPr>
          <w:color w:val="000000" w:themeColor="text1"/>
          <w:spacing w:val="-9"/>
        </w:rPr>
        <w:t xml:space="preserve"> </w:t>
      </w:r>
      <w:r w:rsidRPr="00F33CD4">
        <w:rPr>
          <w:color w:val="000000" w:themeColor="text1"/>
        </w:rPr>
        <w:t>Flammschutzklasse</w:t>
      </w:r>
      <w:r w:rsidRPr="00F33CD4">
        <w:rPr>
          <w:color w:val="000000" w:themeColor="text1"/>
          <w:spacing w:val="-8"/>
        </w:rPr>
        <w:t xml:space="preserve"> </w:t>
      </w:r>
      <w:r w:rsidRPr="00F33CD4">
        <w:rPr>
          <w:color w:val="000000" w:themeColor="text1"/>
        </w:rPr>
        <w:t>nach</w:t>
      </w:r>
      <w:r w:rsidRPr="00F33CD4">
        <w:rPr>
          <w:color w:val="000000" w:themeColor="text1"/>
          <w:spacing w:val="-8"/>
        </w:rPr>
        <w:t xml:space="preserve"> </w:t>
      </w:r>
      <w:r w:rsidRPr="00F33CD4">
        <w:rPr>
          <w:color w:val="000000" w:themeColor="text1"/>
        </w:rPr>
        <w:t>DIN</w:t>
      </w:r>
      <w:r w:rsidRPr="00F33CD4">
        <w:rPr>
          <w:color w:val="000000" w:themeColor="text1"/>
          <w:spacing w:val="-9"/>
        </w:rPr>
        <w:t xml:space="preserve"> </w:t>
      </w:r>
      <w:r w:rsidRPr="00F33CD4">
        <w:rPr>
          <w:color w:val="000000" w:themeColor="text1"/>
        </w:rPr>
        <w:t>EN</w:t>
      </w:r>
      <w:r w:rsidRPr="00F33CD4">
        <w:rPr>
          <w:color w:val="000000" w:themeColor="text1"/>
          <w:spacing w:val="-8"/>
        </w:rPr>
        <w:t xml:space="preserve"> </w:t>
      </w:r>
      <w:r w:rsidRPr="00F33CD4">
        <w:rPr>
          <w:color w:val="000000" w:themeColor="text1"/>
        </w:rPr>
        <w:t>4102-</w:t>
      </w:r>
      <w:r w:rsidRPr="00F33CD4">
        <w:rPr>
          <w:color w:val="000000" w:themeColor="text1"/>
          <w:spacing w:val="-5"/>
        </w:rPr>
        <w:t xml:space="preserve">1 </w:t>
      </w:r>
      <w:r w:rsidRPr="00F33CD4">
        <w:rPr>
          <w:color w:val="000000" w:themeColor="text1"/>
          <w:spacing w:val="-10"/>
        </w:rPr>
        <w:t xml:space="preserve">`………...` </w:t>
      </w:r>
      <w:r w:rsidRPr="00F33CD4">
        <w:rPr>
          <w:color w:val="000000" w:themeColor="text1"/>
        </w:rPr>
        <w:t>/</w:t>
      </w:r>
      <w:r w:rsidRPr="00F33CD4">
        <w:rPr>
          <w:color w:val="000000" w:themeColor="text1"/>
          <w:spacing w:val="-5"/>
        </w:rPr>
        <w:t xml:space="preserve"> </w:t>
      </w:r>
      <w:r w:rsidRPr="00F33CD4">
        <w:rPr>
          <w:color w:val="000000" w:themeColor="text1"/>
        </w:rPr>
        <w:t>DIN</w:t>
      </w:r>
      <w:r w:rsidRPr="00F33CD4">
        <w:rPr>
          <w:color w:val="000000" w:themeColor="text1"/>
          <w:spacing w:val="-5"/>
        </w:rPr>
        <w:t xml:space="preserve"> </w:t>
      </w:r>
      <w:r w:rsidRPr="00F33CD4">
        <w:rPr>
          <w:color w:val="000000" w:themeColor="text1"/>
        </w:rPr>
        <w:t>EN</w:t>
      </w:r>
      <w:r w:rsidRPr="00F33CD4">
        <w:rPr>
          <w:color w:val="000000" w:themeColor="text1"/>
          <w:spacing w:val="-4"/>
        </w:rPr>
        <w:t xml:space="preserve"> </w:t>
      </w:r>
      <w:r w:rsidRPr="00F33CD4">
        <w:rPr>
          <w:color w:val="000000" w:themeColor="text1"/>
        </w:rPr>
        <w:t>13501-</w:t>
      </w:r>
      <w:r w:rsidRPr="00F33CD4">
        <w:rPr>
          <w:color w:val="000000" w:themeColor="text1"/>
          <w:spacing w:val="-5"/>
        </w:rPr>
        <w:t>1</w:t>
      </w:r>
      <w:r w:rsidRPr="00F33CD4">
        <w:rPr>
          <w:color w:val="000000" w:themeColor="text1"/>
          <w:spacing w:val="-10"/>
        </w:rPr>
        <w:t xml:space="preserve">`………...` </w:t>
      </w:r>
      <w:r w:rsidRPr="00F33CD4">
        <w:rPr>
          <w:color w:val="000000" w:themeColor="text1"/>
        </w:rPr>
        <w:t>/</w:t>
      </w:r>
      <w:r w:rsidRPr="00F33CD4">
        <w:rPr>
          <w:color w:val="000000" w:themeColor="text1"/>
          <w:spacing w:val="-3"/>
        </w:rPr>
        <w:t xml:space="preserve"> </w:t>
      </w:r>
      <w:r w:rsidRPr="00F33CD4">
        <w:rPr>
          <w:color w:val="000000" w:themeColor="text1"/>
        </w:rPr>
        <w:t>ASTM</w:t>
      </w:r>
      <w:r w:rsidRPr="00F33CD4">
        <w:rPr>
          <w:color w:val="000000" w:themeColor="text1"/>
          <w:spacing w:val="-2"/>
        </w:rPr>
        <w:t xml:space="preserve"> </w:t>
      </w:r>
      <w:r w:rsidRPr="00F33CD4">
        <w:rPr>
          <w:color w:val="000000" w:themeColor="text1"/>
        </w:rPr>
        <w:t>E</w:t>
      </w:r>
      <w:r w:rsidRPr="00F33CD4">
        <w:rPr>
          <w:color w:val="000000" w:themeColor="text1"/>
          <w:spacing w:val="-3"/>
        </w:rPr>
        <w:t xml:space="preserve"> </w:t>
      </w:r>
      <w:r w:rsidRPr="00F33CD4">
        <w:rPr>
          <w:color w:val="000000" w:themeColor="text1"/>
        </w:rPr>
        <w:t>84</w:t>
      </w:r>
      <w:r w:rsidRPr="00F33CD4">
        <w:rPr>
          <w:color w:val="000000" w:themeColor="text1"/>
          <w:spacing w:val="-3"/>
        </w:rPr>
        <w:t xml:space="preserve"> </w:t>
      </w:r>
      <w:r w:rsidRPr="00F33CD4">
        <w:rPr>
          <w:color w:val="000000" w:themeColor="text1"/>
          <w:spacing w:val="-10"/>
        </w:rPr>
        <w:t>`………...`</w:t>
      </w:r>
    </w:p>
    <w:p w14:paraId="1065BD2E" w14:textId="77777777" w:rsidR="00163AC1" w:rsidRPr="00F33CD4" w:rsidRDefault="00163AC1" w:rsidP="00163AC1">
      <w:pPr>
        <w:pStyle w:val="LVText"/>
        <w:rPr>
          <w:color w:val="000000" w:themeColor="text1"/>
        </w:rPr>
      </w:pPr>
      <w:r w:rsidRPr="00F33CD4">
        <w:rPr>
          <w:color w:val="000000" w:themeColor="text1"/>
        </w:rPr>
        <w:t>Eignung</w:t>
      </w:r>
      <w:r w:rsidRPr="00F33CD4">
        <w:rPr>
          <w:color w:val="000000" w:themeColor="text1"/>
          <w:spacing w:val="-3"/>
        </w:rPr>
        <w:t xml:space="preserve"> </w:t>
      </w:r>
      <w:r w:rsidRPr="00F33CD4">
        <w:rPr>
          <w:color w:val="000000" w:themeColor="text1"/>
        </w:rPr>
        <w:t>für</w:t>
      </w:r>
      <w:r w:rsidRPr="00F33CD4">
        <w:rPr>
          <w:color w:val="000000" w:themeColor="text1"/>
          <w:spacing w:val="-3"/>
        </w:rPr>
        <w:t xml:space="preserve"> </w:t>
      </w:r>
      <w:r w:rsidRPr="00F33CD4">
        <w:rPr>
          <w:color w:val="000000" w:themeColor="text1"/>
        </w:rPr>
        <w:t>den</w:t>
      </w:r>
      <w:r w:rsidRPr="00F33CD4">
        <w:rPr>
          <w:color w:val="000000" w:themeColor="text1"/>
          <w:spacing w:val="-4"/>
        </w:rPr>
        <w:t xml:space="preserve"> </w:t>
      </w:r>
      <w:r w:rsidRPr="00F33CD4">
        <w:rPr>
          <w:color w:val="000000" w:themeColor="text1"/>
        </w:rPr>
        <w:t>Einsatz</w:t>
      </w:r>
      <w:r w:rsidRPr="00F33CD4">
        <w:rPr>
          <w:color w:val="000000" w:themeColor="text1"/>
          <w:spacing w:val="-4"/>
        </w:rPr>
        <w:t xml:space="preserve"> </w:t>
      </w:r>
      <w:r w:rsidRPr="00F33CD4">
        <w:rPr>
          <w:color w:val="000000" w:themeColor="text1"/>
        </w:rPr>
        <w:t>in</w:t>
      </w:r>
      <w:r w:rsidRPr="00F33CD4">
        <w:rPr>
          <w:color w:val="000000" w:themeColor="text1"/>
          <w:spacing w:val="-4"/>
        </w:rPr>
        <w:t xml:space="preserve"> </w:t>
      </w:r>
      <w:r w:rsidRPr="00F33CD4">
        <w:rPr>
          <w:color w:val="000000" w:themeColor="text1"/>
        </w:rPr>
        <w:t>Lebensmittelbetrieben</w:t>
      </w:r>
      <w:r w:rsidRPr="00F33CD4">
        <w:rPr>
          <w:color w:val="000000" w:themeColor="text1"/>
          <w:spacing w:val="-4"/>
        </w:rPr>
        <w:t xml:space="preserve"> </w:t>
      </w:r>
      <w:r w:rsidRPr="00F33CD4">
        <w:rPr>
          <w:color w:val="000000" w:themeColor="text1"/>
        </w:rPr>
        <w:t>nach</w:t>
      </w:r>
      <w:r w:rsidRPr="00F33CD4">
        <w:rPr>
          <w:color w:val="000000" w:themeColor="text1"/>
          <w:spacing w:val="-3"/>
        </w:rPr>
        <w:t xml:space="preserve"> </w:t>
      </w:r>
      <w:r w:rsidRPr="00F33CD4">
        <w:rPr>
          <w:color w:val="000000" w:themeColor="text1"/>
        </w:rPr>
        <w:t>§</w:t>
      </w:r>
      <w:r w:rsidRPr="00F33CD4">
        <w:rPr>
          <w:color w:val="000000" w:themeColor="text1"/>
          <w:spacing w:val="-3"/>
        </w:rPr>
        <w:t xml:space="preserve"> </w:t>
      </w:r>
      <w:r w:rsidRPr="00F33CD4">
        <w:rPr>
          <w:color w:val="000000" w:themeColor="text1"/>
        </w:rPr>
        <w:t>31</w:t>
      </w:r>
      <w:r w:rsidRPr="00F33CD4">
        <w:rPr>
          <w:color w:val="000000" w:themeColor="text1"/>
          <w:spacing w:val="-3"/>
        </w:rPr>
        <w:t xml:space="preserve"> </w:t>
      </w:r>
      <w:r w:rsidRPr="00F33CD4">
        <w:rPr>
          <w:color w:val="000000" w:themeColor="text1"/>
        </w:rPr>
        <w:t>(1)</w:t>
      </w:r>
      <w:r w:rsidRPr="00F33CD4">
        <w:rPr>
          <w:color w:val="000000" w:themeColor="text1"/>
          <w:spacing w:val="-3"/>
        </w:rPr>
        <w:t xml:space="preserve"> </w:t>
      </w:r>
      <w:r w:rsidRPr="00F33CD4">
        <w:rPr>
          <w:color w:val="000000" w:themeColor="text1"/>
        </w:rPr>
        <w:t>LFGB</w:t>
      </w:r>
      <w:r w:rsidRPr="00F33CD4">
        <w:rPr>
          <w:color w:val="000000" w:themeColor="text1"/>
          <w:spacing w:val="-4"/>
        </w:rPr>
        <w:t xml:space="preserve"> </w:t>
      </w:r>
      <w:r w:rsidRPr="00F33CD4">
        <w:rPr>
          <w:color w:val="000000" w:themeColor="text1"/>
        </w:rPr>
        <w:t>und</w:t>
      </w:r>
      <w:r w:rsidRPr="00F33CD4">
        <w:rPr>
          <w:color w:val="000000" w:themeColor="text1"/>
          <w:spacing w:val="-4"/>
        </w:rPr>
        <w:t xml:space="preserve"> </w:t>
      </w:r>
      <w:r w:rsidRPr="00F33CD4">
        <w:rPr>
          <w:color w:val="000000" w:themeColor="text1"/>
        </w:rPr>
        <w:t>Art.</w:t>
      </w:r>
      <w:r w:rsidRPr="00F33CD4">
        <w:rPr>
          <w:color w:val="000000" w:themeColor="text1"/>
          <w:spacing w:val="-3"/>
        </w:rPr>
        <w:t xml:space="preserve"> </w:t>
      </w:r>
      <w:r w:rsidRPr="00F33CD4">
        <w:rPr>
          <w:color w:val="000000" w:themeColor="text1"/>
        </w:rPr>
        <w:t>3</w:t>
      </w:r>
      <w:r w:rsidRPr="00F33CD4">
        <w:rPr>
          <w:color w:val="000000" w:themeColor="text1"/>
          <w:spacing w:val="-3"/>
        </w:rPr>
        <w:t xml:space="preserve"> </w:t>
      </w:r>
      <w:r w:rsidRPr="00F33CD4">
        <w:rPr>
          <w:color w:val="000000" w:themeColor="text1"/>
        </w:rPr>
        <w:t>VO</w:t>
      </w:r>
      <w:r w:rsidRPr="00F33CD4">
        <w:rPr>
          <w:color w:val="000000" w:themeColor="text1"/>
          <w:spacing w:val="-4"/>
        </w:rPr>
        <w:t xml:space="preserve"> </w:t>
      </w:r>
      <w:r w:rsidRPr="00F33CD4">
        <w:rPr>
          <w:color w:val="000000" w:themeColor="text1"/>
        </w:rPr>
        <w:t>(EG)</w:t>
      </w:r>
      <w:r w:rsidRPr="00F33CD4">
        <w:rPr>
          <w:color w:val="000000" w:themeColor="text1"/>
          <w:spacing w:val="-3"/>
        </w:rPr>
        <w:t xml:space="preserve"> </w:t>
      </w:r>
      <w:r w:rsidRPr="00F33CD4">
        <w:rPr>
          <w:color w:val="000000" w:themeColor="text1"/>
        </w:rPr>
        <w:t>1935/2004</w:t>
      </w:r>
      <w:r w:rsidRPr="00F33CD4">
        <w:rPr>
          <w:color w:val="000000" w:themeColor="text1"/>
          <w:spacing w:val="-3"/>
        </w:rPr>
        <w:t xml:space="preserve"> </w:t>
      </w:r>
      <w:r w:rsidRPr="00F33CD4">
        <w:rPr>
          <w:color w:val="000000" w:themeColor="text1"/>
        </w:rPr>
        <w:t>in</w:t>
      </w:r>
      <w:r w:rsidRPr="00F33CD4">
        <w:rPr>
          <w:color w:val="000000" w:themeColor="text1"/>
          <w:spacing w:val="-4"/>
        </w:rPr>
        <w:t xml:space="preserve"> </w:t>
      </w:r>
      <w:r w:rsidRPr="00F33CD4">
        <w:rPr>
          <w:color w:val="000000" w:themeColor="text1"/>
        </w:rPr>
        <w:t>der</w:t>
      </w:r>
      <w:r w:rsidRPr="00F33CD4">
        <w:rPr>
          <w:color w:val="000000" w:themeColor="text1"/>
          <w:spacing w:val="-3"/>
        </w:rPr>
        <w:t xml:space="preserve"> </w:t>
      </w:r>
      <w:r w:rsidRPr="00F33CD4">
        <w:rPr>
          <w:color w:val="000000" w:themeColor="text1"/>
        </w:rPr>
        <w:t>jeweils</w:t>
      </w:r>
      <w:r w:rsidRPr="00F33CD4">
        <w:rPr>
          <w:color w:val="000000" w:themeColor="text1"/>
          <w:spacing w:val="-4"/>
        </w:rPr>
        <w:t xml:space="preserve"> </w:t>
      </w:r>
      <w:r w:rsidRPr="00F33CD4">
        <w:rPr>
          <w:color w:val="000000" w:themeColor="text1"/>
        </w:rPr>
        <w:t>gültigen Fassung:</w:t>
      </w:r>
      <w:r w:rsidRPr="00F33CD4">
        <w:rPr>
          <w:color w:val="000000" w:themeColor="text1"/>
        </w:rPr>
        <w:tab/>
        <w:t>Ja</w:t>
      </w:r>
      <w:r w:rsidRPr="00F33CD4">
        <w:rPr>
          <w:color w:val="000000" w:themeColor="text1"/>
          <w:spacing w:val="-10"/>
        </w:rPr>
        <w:t xml:space="preserve">`………...` </w:t>
      </w:r>
      <w:r w:rsidRPr="00F33CD4">
        <w:rPr>
          <w:color w:val="000000" w:themeColor="text1"/>
        </w:rPr>
        <w:t xml:space="preserve">/ Nein </w:t>
      </w:r>
      <w:r w:rsidRPr="00F33CD4">
        <w:rPr>
          <w:color w:val="000000" w:themeColor="text1"/>
          <w:spacing w:val="-10"/>
        </w:rPr>
        <w:t>`………...`</w:t>
      </w:r>
    </w:p>
    <w:p w14:paraId="2A174D67" w14:textId="77777777" w:rsidR="00163AC1" w:rsidRPr="00F33CD4" w:rsidRDefault="00163AC1" w:rsidP="00163AC1">
      <w:pPr>
        <w:pStyle w:val="LVText"/>
        <w:rPr>
          <w:color w:val="000000" w:themeColor="text1"/>
        </w:rPr>
      </w:pPr>
      <w:r w:rsidRPr="00F33CD4">
        <w:rPr>
          <w:color w:val="000000" w:themeColor="text1"/>
          <w:spacing w:val="-2"/>
        </w:rPr>
        <w:t>Folgende</w:t>
      </w:r>
      <w:r w:rsidRPr="00F33CD4">
        <w:rPr>
          <w:color w:val="000000" w:themeColor="text1"/>
          <w:spacing w:val="4"/>
        </w:rPr>
        <w:t xml:space="preserve"> </w:t>
      </w:r>
      <w:r w:rsidRPr="00F33CD4">
        <w:rPr>
          <w:color w:val="000000" w:themeColor="text1"/>
          <w:spacing w:val="-2"/>
        </w:rPr>
        <w:t>Zertifikate</w:t>
      </w:r>
      <w:r w:rsidRPr="00F33CD4">
        <w:rPr>
          <w:color w:val="000000" w:themeColor="text1"/>
          <w:spacing w:val="7"/>
        </w:rPr>
        <w:t xml:space="preserve"> </w:t>
      </w:r>
      <w:r w:rsidRPr="00F33CD4">
        <w:rPr>
          <w:color w:val="000000" w:themeColor="text1"/>
          <w:spacing w:val="-2"/>
        </w:rPr>
        <w:t>können</w:t>
      </w:r>
      <w:r w:rsidRPr="00F33CD4">
        <w:rPr>
          <w:color w:val="000000" w:themeColor="text1"/>
          <w:spacing w:val="4"/>
        </w:rPr>
        <w:t xml:space="preserve"> </w:t>
      </w:r>
      <w:r w:rsidRPr="00F33CD4">
        <w:rPr>
          <w:color w:val="000000" w:themeColor="text1"/>
          <w:spacing w:val="-2"/>
        </w:rPr>
        <w:t>nachgewiesen</w:t>
      </w:r>
      <w:r w:rsidRPr="00F33CD4">
        <w:rPr>
          <w:color w:val="000000" w:themeColor="text1"/>
          <w:spacing w:val="7"/>
        </w:rPr>
        <w:t xml:space="preserve"> </w:t>
      </w:r>
      <w:r w:rsidRPr="00F33CD4">
        <w:rPr>
          <w:color w:val="000000" w:themeColor="text1"/>
          <w:spacing w:val="-2"/>
        </w:rPr>
        <w:t>werden:</w:t>
      </w:r>
    </w:p>
    <w:p w14:paraId="21F7CD79" w14:textId="77777777" w:rsidR="001B00E6" w:rsidRPr="00F33CD4" w:rsidRDefault="00163AC1" w:rsidP="00163AC1">
      <w:pPr>
        <w:pStyle w:val="LVText"/>
        <w:rPr>
          <w:color w:val="000000" w:themeColor="text1"/>
        </w:rPr>
      </w:pPr>
      <w:r w:rsidRPr="00F33CD4">
        <w:rPr>
          <w:color w:val="000000" w:themeColor="text1"/>
        </w:rPr>
        <w:t>HACCP</w:t>
      </w:r>
      <w:r w:rsidRPr="00F33CD4">
        <w:rPr>
          <w:color w:val="000000" w:themeColor="text1"/>
          <w:spacing w:val="-10"/>
        </w:rPr>
        <w:t xml:space="preserve"> </w:t>
      </w:r>
      <w:r w:rsidRPr="00F33CD4">
        <w:rPr>
          <w:color w:val="000000" w:themeColor="text1"/>
        </w:rPr>
        <w:t>International:</w:t>
      </w:r>
      <w:r w:rsidRPr="00F33CD4">
        <w:rPr>
          <w:color w:val="000000" w:themeColor="text1"/>
          <w:spacing w:val="-9"/>
        </w:rPr>
        <w:t xml:space="preserve"> </w:t>
      </w:r>
      <w:r w:rsidRPr="00F33CD4">
        <w:rPr>
          <w:color w:val="000000" w:themeColor="text1"/>
          <w:spacing w:val="-5"/>
        </w:rPr>
        <w:t>Ja</w:t>
      </w:r>
      <w:r w:rsidRPr="00F33CD4">
        <w:rPr>
          <w:color w:val="000000" w:themeColor="text1"/>
          <w:spacing w:val="-10"/>
        </w:rPr>
        <w:t>`………...`</w:t>
      </w:r>
      <w:r w:rsidRPr="00F33CD4">
        <w:rPr>
          <w:color w:val="000000" w:themeColor="text1"/>
        </w:rPr>
        <w:t xml:space="preserve">/ </w:t>
      </w:r>
      <w:r w:rsidRPr="00F33CD4">
        <w:rPr>
          <w:color w:val="000000" w:themeColor="text1"/>
          <w:spacing w:val="-4"/>
        </w:rPr>
        <w:t>Nein</w:t>
      </w:r>
      <w:r w:rsidRPr="00F33CD4">
        <w:rPr>
          <w:color w:val="000000" w:themeColor="text1"/>
          <w:spacing w:val="-10"/>
        </w:rPr>
        <w:t>`………...`</w:t>
      </w:r>
      <w:r w:rsidRPr="00F33CD4">
        <w:rPr>
          <w:color w:val="000000" w:themeColor="text1"/>
        </w:rPr>
        <w:tab/>
      </w:r>
    </w:p>
    <w:p w14:paraId="5B012B07" w14:textId="564950A4" w:rsidR="00163AC1" w:rsidRPr="00F33CD4" w:rsidRDefault="00FF6B14" w:rsidP="00163AC1">
      <w:pPr>
        <w:pStyle w:val="LVText"/>
        <w:rPr>
          <w:color w:val="000000" w:themeColor="text1"/>
        </w:rPr>
      </w:pPr>
      <w:r w:rsidRPr="00F33CD4">
        <w:rPr>
          <w:color w:val="000000" w:themeColor="text1"/>
        </w:rPr>
        <w:t>Selbstdesinfizierende Wirkung</w:t>
      </w:r>
      <w:r w:rsidR="00071DB8" w:rsidRPr="00F33CD4">
        <w:rPr>
          <w:color w:val="000000" w:themeColor="text1"/>
        </w:rPr>
        <w:t xml:space="preserve"> </w:t>
      </w:r>
      <w:r w:rsidR="00071DB8" w:rsidRPr="00F33CD4">
        <w:rPr>
          <w:color w:val="000000" w:themeColor="text1"/>
          <w:spacing w:val="-5"/>
        </w:rPr>
        <w:t>nach DIN EN ISO 22196 &amp; JIS Z 2801</w:t>
      </w:r>
      <w:r w:rsidR="001B00E6" w:rsidRPr="00F33CD4">
        <w:rPr>
          <w:color w:val="000000" w:themeColor="text1"/>
        </w:rPr>
        <w:t>:</w:t>
      </w:r>
      <w:r w:rsidR="001B00E6" w:rsidRPr="00F33CD4">
        <w:rPr>
          <w:color w:val="000000" w:themeColor="text1"/>
          <w:spacing w:val="-9"/>
        </w:rPr>
        <w:t xml:space="preserve"> </w:t>
      </w:r>
      <w:r w:rsidR="001B00E6" w:rsidRPr="00F33CD4">
        <w:rPr>
          <w:color w:val="000000" w:themeColor="text1"/>
          <w:spacing w:val="-5"/>
        </w:rPr>
        <w:t>Ja</w:t>
      </w:r>
      <w:r w:rsidR="001B00E6" w:rsidRPr="00F33CD4">
        <w:rPr>
          <w:color w:val="000000" w:themeColor="text1"/>
          <w:spacing w:val="-10"/>
        </w:rPr>
        <w:t>`………...`</w:t>
      </w:r>
      <w:r w:rsidR="001B00E6" w:rsidRPr="00F33CD4">
        <w:rPr>
          <w:color w:val="000000" w:themeColor="text1"/>
        </w:rPr>
        <w:t xml:space="preserve">/ </w:t>
      </w:r>
      <w:r w:rsidR="001B00E6" w:rsidRPr="00F33CD4">
        <w:rPr>
          <w:color w:val="000000" w:themeColor="text1"/>
          <w:spacing w:val="-4"/>
        </w:rPr>
        <w:t>Nein</w:t>
      </w:r>
      <w:r w:rsidR="001B00E6" w:rsidRPr="00F33CD4">
        <w:rPr>
          <w:color w:val="000000" w:themeColor="text1"/>
          <w:spacing w:val="-10"/>
        </w:rPr>
        <w:t>`………...`</w:t>
      </w:r>
      <w:r w:rsidR="001B00E6" w:rsidRPr="00F33CD4">
        <w:rPr>
          <w:color w:val="000000" w:themeColor="text1"/>
        </w:rPr>
        <w:tab/>
      </w:r>
      <w:r w:rsidR="00163AC1" w:rsidRPr="00F33CD4">
        <w:rPr>
          <w:color w:val="000000" w:themeColor="text1"/>
        </w:rPr>
        <w:br/>
      </w:r>
      <w:r w:rsidR="00163AC1" w:rsidRPr="00F33CD4">
        <w:rPr>
          <w:color w:val="000000" w:themeColor="text1"/>
          <w:position w:val="1"/>
        </w:rPr>
        <w:t>Émissions</w:t>
      </w:r>
      <w:r w:rsidR="00163AC1" w:rsidRPr="00F33CD4">
        <w:rPr>
          <w:color w:val="000000" w:themeColor="text1"/>
          <w:spacing w:val="-10"/>
          <w:position w:val="1"/>
        </w:rPr>
        <w:t xml:space="preserve"> </w:t>
      </w:r>
      <w:r w:rsidR="00163AC1" w:rsidRPr="00F33CD4">
        <w:rPr>
          <w:color w:val="000000" w:themeColor="text1"/>
          <w:position w:val="1"/>
        </w:rPr>
        <w:t>dans</w:t>
      </w:r>
      <w:r w:rsidR="00163AC1" w:rsidRPr="00F33CD4">
        <w:rPr>
          <w:color w:val="000000" w:themeColor="text1"/>
          <w:spacing w:val="-8"/>
          <w:position w:val="1"/>
        </w:rPr>
        <w:t xml:space="preserve"> </w:t>
      </w:r>
      <w:r w:rsidR="00163AC1" w:rsidRPr="00F33CD4">
        <w:rPr>
          <w:color w:val="000000" w:themeColor="text1"/>
          <w:position w:val="1"/>
        </w:rPr>
        <w:t>l'air</w:t>
      </w:r>
      <w:r w:rsidR="00163AC1" w:rsidRPr="00F33CD4">
        <w:rPr>
          <w:color w:val="000000" w:themeColor="text1"/>
          <w:spacing w:val="-7"/>
          <w:position w:val="1"/>
        </w:rPr>
        <w:t xml:space="preserve"> </w:t>
      </w:r>
      <w:r w:rsidR="00163AC1" w:rsidRPr="00F33CD4">
        <w:rPr>
          <w:color w:val="000000" w:themeColor="text1"/>
          <w:position w:val="1"/>
        </w:rPr>
        <w:t>Intérieur:</w:t>
      </w:r>
      <w:r w:rsidR="00163AC1" w:rsidRPr="00F33CD4">
        <w:rPr>
          <w:color w:val="000000" w:themeColor="text1"/>
          <w:spacing w:val="-7"/>
          <w:position w:val="1"/>
        </w:rPr>
        <w:t xml:space="preserve"> </w:t>
      </w:r>
      <w:r w:rsidR="00163AC1" w:rsidRPr="00F33CD4">
        <w:rPr>
          <w:color w:val="000000" w:themeColor="text1"/>
          <w:spacing w:val="-5"/>
          <w:position w:val="1"/>
        </w:rPr>
        <w:t>Ja</w:t>
      </w:r>
      <w:r w:rsidR="00163AC1" w:rsidRPr="00F33CD4">
        <w:rPr>
          <w:color w:val="000000" w:themeColor="text1"/>
          <w:spacing w:val="-10"/>
        </w:rPr>
        <w:t>`………...`</w:t>
      </w:r>
      <w:r w:rsidR="00163AC1" w:rsidRPr="00F33CD4">
        <w:rPr>
          <w:color w:val="000000" w:themeColor="text1"/>
          <w:position w:val="1"/>
        </w:rPr>
        <w:t xml:space="preserve">/ </w:t>
      </w:r>
      <w:r w:rsidR="00163AC1" w:rsidRPr="00F33CD4">
        <w:rPr>
          <w:color w:val="000000" w:themeColor="text1"/>
          <w:spacing w:val="-2"/>
          <w:position w:val="1"/>
        </w:rPr>
        <w:t>Nein</w:t>
      </w:r>
      <w:r w:rsidR="00163AC1" w:rsidRPr="00F33CD4">
        <w:rPr>
          <w:color w:val="000000" w:themeColor="text1"/>
          <w:spacing w:val="-10"/>
        </w:rPr>
        <w:t>`………...`</w:t>
      </w:r>
    </w:p>
    <w:p w14:paraId="300206BB" w14:textId="56DC97BD" w:rsidR="00156EAE" w:rsidRPr="00F33CD4" w:rsidRDefault="00163AC1" w:rsidP="00163AC1">
      <w:pPr>
        <w:pStyle w:val="LVText"/>
        <w:rPr>
          <w:color w:val="000000" w:themeColor="text1"/>
        </w:rPr>
      </w:pPr>
      <w:r w:rsidRPr="00F33CD4">
        <w:rPr>
          <w:color w:val="000000" w:themeColor="text1"/>
        </w:rPr>
        <w:t>AgBB:</w:t>
      </w:r>
      <w:r w:rsidRPr="00F33CD4">
        <w:rPr>
          <w:color w:val="000000" w:themeColor="text1"/>
          <w:spacing w:val="-3"/>
        </w:rPr>
        <w:t xml:space="preserve"> </w:t>
      </w:r>
      <w:r w:rsidRPr="00F33CD4">
        <w:rPr>
          <w:color w:val="000000" w:themeColor="text1"/>
          <w:spacing w:val="-5"/>
        </w:rPr>
        <w:t xml:space="preserve">Ja </w:t>
      </w:r>
      <w:r w:rsidRPr="00F33CD4">
        <w:rPr>
          <w:color w:val="000000" w:themeColor="text1"/>
          <w:spacing w:val="-10"/>
        </w:rPr>
        <w:t xml:space="preserve">`………...` </w:t>
      </w:r>
      <w:r w:rsidRPr="00F33CD4">
        <w:rPr>
          <w:color w:val="000000" w:themeColor="text1"/>
        </w:rPr>
        <w:t xml:space="preserve">/ </w:t>
      </w:r>
      <w:r w:rsidRPr="00F33CD4">
        <w:rPr>
          <w:color w:val="000000" w:themeColor="text1"/>
          <w:spacing w:val="-2"/>
        </w:rPr>
        <w:t xml:space="preserve">Nein </w:t>
      </w:r>
      <w:r w:rsidRPr="00F33CD4">
        <w:rPr>
          <w:color w:val="000000" w:themeColor="text1"/>
          <w:spacing w:val="-10"/>
        </w:rPr>
        <w:t>`………...`</w:t>
      </w:r>
      <w:r w:rsidRPr="00F33CD4">
        <w:rPr>
          <w:color w:val="000000" w:themeColor="text1"/>
        </w:rPr>
        <w:tab/>
      </w:r>
      <w:r w:rsidRPr="00F33CD4">
        <w:rPr>
          <w:color w:val="000000" w:themeColor="text1"/>
        </w:rPr>
        <w:br/>
      </w:r>
      <w:r w:rsidRPr="00F33CD4">
        <w:rPr>
          <w:color w:val="000000" w:themeColor="text1"/>
          <w:position w:val="1"/>
        </w:rPr>
        <w:t>Indoor</w:t>
      </w:r>
      <w:r w:rsidRPr="00F33CD4">
        <w:rPr>
          <w:color w:val="000000" w:themeColor="text1"/>
          <w:spacing w:val="-11"/>
          <w:position w:val="1"/>
        </w:rPr>
        <w:t xml:space="preserve"> </w:t>
      </w:r>
      <w:r w:rsidRPr="00F33CD4">
        <w:rPr>
          <w:color w:val="000000" w:themeColor="text1"/>
          <w:position w:val="1"/>
        </w:rPr>
        <w:t>Advantage™</w:t>
      </w:r>
      <w:r w:rsidRPr="00F33CD4">
        <w:rPr>
          <w:color w:val="000000" w:themeColor="text1"/>
          <w:spacing w:val="-11"/>
          <w:position w:val="1"/>
        </w:rPr>
        <w:t xml:space="preserve"> </w:t>
      </w:r>
      <w:r w:rsidRPr="00F33CD4">
        <w:rPr>
          <w:color w:val="000000" w:themeColor="text1"/>
          <w:position w:val="1"/>
        </w:rPr>
        <w:t>Gold:</w:t>
      </w:r>
      <w:r w:rsidRPr="00F33CD4">
        <w:rPr>
          <w:color w:val="000000" w:themeColor="text1"/>
          <w:spacing w:val="-11"/>
          <w:position w:val="1"/>
        </w:rPr>
        <w:t xml:space="preserve"> </w:t>
      </w:r>
      <w:r w:rsidRPr="00F33CD4">
        <w:rPr>
          <w:color w:val="000000" w:themeColor="text1"/>
          <w:spacing w:val="-5"/>
          <w:position w:val="1"/>
        </w:rPr>
        <w:t xml:space="preserve">Ja </w:t>
      </w:r>
      <w:r w:rsidRPr="00F33CD4">
        <w:rPr>
          <w:color w:val="000000" w:themeColor="text1"/>
          <w:spacing w:val="-10"/>
        </w:rPr>
        <w:t xml:space="preserve">`………...` </w:t>
      </w:r>
      <w:r w:rsidRPr="00F33CD4">
        <w:rPr>
          <w:color w:val="000000" w:themeColor="text1"/>
          <w:position w:val="1"/>
        </w:rPr>
        <w:t xml:space="preserve">/ </w:t>
      </w:r>
      <w:r w:rsidRPr="00F33CD4">
        <w:rPr>
          <w:color w:val="000000" w:themeColor="text1"/>
          <w:spacing w:val="-2"/>
          <w:position w:val="1"/>
        </w:rPr>
        <w:t xml:space="preserve">Nein </w:t>
      </w:r>
      <w:r w:rsidRPr="00F33CD4">
        <w:rPr>
          <w:color w:val="000000" w:themeColor="text1"/>
          <w:spacing w:val="-10"/>
        </w:rPr>
        <w:t>`………...`</w:t>
      </w:r>
    </w:p>
    <w:p w14:paraId="12C01616" w14:textId="77777777" w:rsidR="00255A3E" w:rsidRPr="00F33CD4" w:rsidRDefault="00255A3E" w:rsidP="00DF51FC">
      <w:pPr>
        <w:pStyle w:val="LVText"/>
        <w:numPr>
          <w:ilvl w:val="0"/>
          <w:numId w:val="0"/>
        </w:numPr>
        <w:ind w:left="1418"/>
        <w:rPr>
          <w:rFonts w:ascii="Arial" w:hAnsi="Arial" w:cs="Arial"/>
          <w:strike/>
          <w:color w:val="000000" w:themeColor="text1"/>
          <w:szCs w:val="20"/>
        </w:rPr>
      </w:pPr>
    </w:p>
    <w:p w14:paraId="0A7062A4" w14:textId="77777777" w:rsidR="00FD42CD" w:rsidRPr="00F33CD4" w:rsidRDefault="00FD42CD" w:rsidP="00FD42CD">
      <w:pPr>
        <w:pStyle w:val="LVText"/>
        <w:rPr>
          <w:color w:val="000000" w:themeColor="text1"/>
        </w:rPr>
      </w:pPr>
      <w:r w:rsidRPr="00F33CD4">
        <w:rPr>
          <w:b/>
          <w:bCs/>
          <w:color w:val="000000" w:themeColor="text1"/>
        </w:rPr>
        <w:t>0 m²</w:t>
      </w:r>
      <w:r w:rsidRPr="00F33CD4">
        <w:rPr>
          <w:b/>
          <w:bCs/>
          <w:color w:val="000000" w:themeColor="text1"/>
        </w:rPr>
        <w:tab/>
      </w:r>
      <w:r w:rsidRPr="00F33CD4">
        <w:rPr>
          <w:color w:val="000000" w:themeColor="text1"/>
        </w:rPr>
        <w:tab/>
      </w:r>
      <w:r w:rsidRPr="00F33CD4">
        <w:rPr>
          <w:color w:val="000000" w:themeColor="text1"/>
        </w:rPr>
        <w:tab/>
      </w:r>
      <w:r w:rsidRPr="00F33CD4">
        <w:rPr>
          <w:color w:val="000000" w:themeColor="text1"/>
        </w:rPr>
        <w:tab/>
      </w:r>
      <w:r w:rsidRPr="00F33CD4">
        <w:rPr>
          <w:color w:val="000000" w:themeColor="text1"/>
        </w:rPr>
        <w:tab/>
      </w:r>
      <w:r w:rsidRPr="00F33CD4">
        <w:rPr>
          <w:color w:val="000000" w:themeColor="text1"/>
        </w:rPr>
        <w:tab/>
      </w:r>
      <w:r w:rsidRPr="00F33CD4">
        <w:rPr>
          <w:color w:val="000000" w:themeColor="text1"/>
        </w:rPr>
        <w:tab/>
        <w:t>..............................</w:t>
      </w:r>
      <w:r w:rsidRPr="00F33CD4">
        <w:rPr>
          <w:color w:val="000000" w:themeColor="text1"/>
        </w:rPr>
        <w:tab/>
        <w:t xml:space="preserve">    ..............................</w:t>
      </w:r>
    </w:p>
    <w:p w14:paraId="2BFB4A05" w14:textId="77777777" w:rsidR="00156EAE" w:rsidRDefault="00156EAE" w:rsidP="00FD42CD">
      <w:pPr>
        <w:pStyle w:val="LVText"/>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156EAE" w:rsidRPr="00421CF7" w14:paraId="2B0BBE48" w14:textId="77777777" w:rsidTr="000B2BE3">
        <w:tc>
          <w:tcPr>
            <w:tcW w:w="1745" w:type="dxa"/>
            <w:tcBorders>
              <w:top w:val="single" w:sz="6" w:space="0" w:color="auto"/>
              <w:left w:val="nil"/>
              <w:bottom w:val="single" w:sz="6" w:space="0" w:color="auto"/>
              <w:right w:val="nil"/>
            </w:tcBorders>
          </w:tcPr>
          <w:p w14:paraId="4EC97F44" w14:textId="3FCDAEFD" w:rsidR="00156EAE" w:rsidRPr="00421CF7" w:rsidRDefault="00156EAE" w:rsidP="000B2BE3">
            <w:pPr>
              <w:pStyle w:val="BOLD10"/>
              <w:spacing w:before="170" w:after="170"/>
              <w:rPr>
                <w:rFonts w:ascii="Arial Narrow" w:hAnsi="Arial Narrow"/>
              </w:rPr>
            </w:pPr>
            <w:r w:rsidRPr="00421CF7">
              <w:rPr>
                <w:rFonts w:ascii="Arial Narrow" w:hAnsi="Arial Narrow"/>
              </w:rPr>
              <w:t>Summe 1.</w:t>
            </w:r>
            <w:r>
              <w:rPr>
                <w:rFonts w:ascii="Arial Narrow" w:hAnsi="Arial Narrow"/>
              </w:rPr>
              <w:t>2</w:t>
            </w:r>
          </w:p>
        </w:tc>
        <w:tc>
          <w:tcPr>
            <w:tcW w:w="6395" w:type="dxa"/>
            <w:tcBorders>
              <w:top w:val="single" w:sz="6" w:space="0" w:color="auto"/>
              <w:left w:val="nil"/>
              <w:bottom w:val="single" w:sz="6" w:space="0" w:color="auto"/>
              <w:right w:val="nil"/>
            </w:tcBorders>
          </w:tcPr>
          <w:p w14:paraId="23243436" w14:textId="658FFA67" w:rsidR="00156EAE" w:rsidRPr="00421CF7" w:rsidRDefault="00156EAE" w:rsidP="000B2BE3">
            <w:pPr>
              <w:pStyle w:val="BOLD10"/>
              <w:spacing w:before="170" w:after="170"/>
              <w:rPr>
                <w:rFonts w:ascii="Arial Narrow" w:hAnsi="Arial Narrow"/>
              </w:rPr>
            </w:pPr>
            <w:r>
              <w:rPr>
                <w:rFonts w:ascii="Arial Narrow" w:hAnsi="Arial Narrow"/>
              </w:rPr>
              <w:t>LAMILUX GFK Wand- und Deckenverkleidung</w:t>
            </w:r>
          </w:p>
        </w:tc>
        <w:tc>
          <w:tcPr>
            <w:tcW w:w="2326" w:type="dxa"/>
            <w:tcBorders>
              <w:top w:val="single" w:sz="6" w:space="0" w:color="auto"/>
              <w:left w:val="nil"/>
              <w:bottom w:val="single" w:sz="6" w:space="0" w:color="auto"/>
              <w:right w:val="nil"/>
            </w:tcBorders>
          </w:tcPr>
          <w:p w14:paraId="3EF3D3A9" w14:textId="77777777" w:rsidR="00156EAE" w:rsidRPr="00421CF7" w:rsidRDefault="00156EAE" w:rsidP="000B2BE3">
            <w:pPr>
              <w:pStyle w:val="BOLD10"/>
              <w:tabs>
                <w:tab w:val="right" w:pos="2211"/>
              </w:tabs>
              <w:spacing w:before="170" w:after="170"/>
              <w:rPr>
                <w:rFonts w:ascii="Arial Narrow" w:hAnsi="Arial Narrow"/>
              </w:rPr>
            </w:pPr>
            <w:r>
              <w:rPr>
                <w:rFonts w:ascii="Arial Narrow" w:hAnsi="Arial Narrow"/>
              </w:rPr>
              <w:t xml:space="preserve">          </w:t>
            </w:r>
            <w:r w:rsidRPr="00421CF7">
              <w:rPr>
                <w:rFonts w:ascii="Arial Narrow" w:hAnsi="Arial Narrow"/>
              </w:rPr>
              <w:t>..............................</w:t>
            </w:r>
          </w:p>
        </w:tc>
      </w:tr>
    </w:tbl>
    <w:p w14:paraId="23B4CD1F" w14:textId="77777777" w:rsidR="00F006BF" w:rsidRPr="00F006BF" w:rsidRDefault="00F006BF" w:rsidP="00F006BF">
      <w:pPr>
        <w:pStyle w:val="LV2"/>
        <w:numPr>
          <w:ilvl w:val="0"/>
          <w:numId w:val="0"/>
        </w:numPr>
        <w:ind w:left="1418"/>
        <w:rPr>
          <w:rFonts w:ascii="Arial" w:hAnsi="Arial" w:cs="Arial"/>
          <w:szCs w:val="20"/>
          <w:lang w:val="en-US"/>
        </w:rPr>
      </w:pPr>
    </w:p>
    <w:p w14:paraId="4EDFCBA8" w14:textId="6C014A1F" w:rsidR="00255A3E" w:rsidRPr="003811E1" w:rsidRDefault="00F006BF" w:rsidP="00F006BF">
      <w:pPr>
        <w:pStyle w:val="LV2"/>
        <w:rPr>
          <w:rFonts w:ascii="Arial" w:hAnsi="Arial" w:cs="Arial"/>
          <w:color w:val="000000" w:themeColor="text1"/>
          <w:szCs w:val="20"/>
          <w:lang w:val="en-US"/>
        </w:rPr>
      </w:pPr>
      <w:r w:rsidRPr="003811E1">
        <w:rPr>
          <w:bCs/>
          <w:color w:val="000000" w:themeColor="text1"/>
        </w:rPr>
        <w:t xml:space="preserve">Fugen, </w:t>
      </w:r>
      <w:r w:rsidRPr="003811E1">
        <w:rPr>
          <w:color w:val="000000" w:themeColor="text1"/>
        </w:rPr>
        <w:t xml:space="preserve">Anschlussprofile, </w:t>
      </w:r>
      <w:r w:rsidR="00AF76D5" w:rsidRPr="003811E1">
        <w:rPr>
          <w:color w:val="000000" w:themeColor="text1"/>
        </w:rPr>
        <w:t xml:space="preserve">Kleber, </w:t>
      </w:r>
      <w:r w:rsidRPr="003811E1">
        <w:rPr>
          <w:color w:val="000000" w:themeColor="text1"/>
        </w:rPr>
        <w:t>Zubehör</w:t>
      </w:r>
    </w:p>
    <w:p w14:paraId="137C56E9" w14:textId="77777777" w:rsidR="005904CF" w:rsidRPr="003811E1" w:rsidRDefault="005904CF" w:rsidP="005904CF">
      <w:pPr>
        <w:pStyle w:val="LV2"/>
        <w:numPr>
          <w:ilvl w:val="0"/>
          <w:numId w:val="0"/>
        </w:numPr>
        <w:ind w:left="1418"/>
        <w:rPr>
          <w:rFonts w:ascii="Arial" w:hAnsi="Arial" w:cs="Arial"/>
          <w:color w:val="000000" w:themeColor="text1"/>
          <w:szCs w:val="20"/>
          <w:lang w:val="en-US"/>
        </w:rPr>
      </w:pPr>
    </w:p>
    <w:p w14:paraId="3C73E157" w14:textId="5AC7D7FB" w:rsidR="005904CF" w:rsidRPr="00FF6B14" w:rsidRDefault="005904CF" w:rsidP="005904CF">
      <w:pPr>
        <w:pStyle w:val="LVText"/>
        <w:numPr>
          <w:ilvl w:val="0"/>
          <w:numId w:val="0"/>
        </w:numPr>
        <w:ind w:left="1418"/>
        <w:rPr>
          <w:rFonts w:ascii="Arial" w:hAnsi="Arial" w:cs="Arial"/>
          <w:color w:val="000000" w:themeColor="text1"/>
          <w:szCs w:val="20"/>
        </w:rPr>
      </w:pPr>
      <w:r w:rsidRPr="00FF6B14">
        <w:rPr>
          <w:color w:val="000000" w:themeColor="text1"/>
        </w:rPr>
        <w:t xml:space="preserve">Hygienische Ausführung der Fugen, Ecken und Anschlüsse mit passenden Fugenmaterialien, </w:t>
      </w:r>
      <w:r w:rsidRPr="00FF6B14">
        <w:rPr>
          <w:color w:val="000000" w:themeColor="text1"/>
        </w:rPr>
        <w:br/>
        <w:t>GFK-Profilen oder Dichtprofilen, Kontrolle der Dichtheit der Fugen</w:t>
      </w:r>
    </w:p>
    <w:p w14:paraId="47552E34" w14:textId="77777777" w:rsidR="0051197F" w:rsidRPr="003811E1" w:rsidRDefault="0051197F" w:rsidP="0051197F">
      <w:pPr>
        <w:pStyle w:val="LV1"/>
        <w:numPr>
          <w:ilvl w:val="0"/>
          <w:numId w:val="0"/>
        </w:numPr>
        <w:ind w:left="1418" w:hanging="1418"/>
        <w:rPr>
          <w:color w:val="000000" w:themeColor="text1"/>
        </w:rPr>
      </w:pPr>
    </w:p>
    <w:p w14:paraId="4E689BE4" w14:textId="4A115703" w:rsidR="0051197F" w:rsidRPr="003811E1" w:rsidRDefault="0051197F" w:rsidP="0051197F">
      <w:pPr>
        <w:pStyle w:val="LV3"/>
        <w:rPr>
          <w:color w:val="000000" w:themeColor="text1"/>
          <w:lang w:val="en-US"/>
        </w:rPr>
      </w:pPr>
      <w:r w:rsidRPr="003811E1">
        <w:rPr>
          <w:color w:val="000000" w:themeColor="text1"/>
          <w:lang w:val="en-US"/>
        </w:rPr>
        <w:t xml:space="preserve">Flächenkleber </w:t>
      </w:r>
      <w:r w:rsidRPr="003811E1">
        <w:rPr>
          <w:color w:val="000000" w:themeColor="text1"/>
          <w:lang w:val="en-US"/>
        </w:rPr>
        <w:br/>
      </w:r>
    </w:p>
    <w:p w14:paraId="26314580" w14:textId="77777777" w:rsidR="00270D89" w:rsidRPr="00D60E89" w:rsidRDefault="00270D89" w:rsidP="00270D89">
      <w:pPr>
        <w:pStyle w:val="LVText"/>
        <w:numPr>
          <w:ilvl w:val="3"/>
          <w:numId w:val="24"/>
        </w:numPr>
        <w:rPr>
          <w:b/>
          <w:bCs/>
          <w:color w:val="000000" w:themeColor="text1"/>
        </w:rPr>
      </w:pPr>
      <w:r w:rsidRPr="00D60E89">
        <w:rPr>
          <w:color w:val="000000" w:themeColor="text1"/>
        </w:rPr>
        <w:t>LAMILUX Flächenkleber</w:t>
      </w:r>
      <w:r>
        <w:rPr>
          <w:color w:val="000000" w:themeColor="text1"/>
        </w:rPr>
        <w:t xml:space="preserve">, </w:t>
      </w:r>
      <w:r w:rsidRPr="00D60E89">
        <w:rPr>
          <w:color w:val="000000" w:themeColor="text1"/>
        </w:rPr>
        <w:t>ECP Flächenkleber</w:t>
      </w:r>
      <w:r>
        <w:rPr>
          <w:color w:val="000000" w:themeColor="text1"/>
        </w:rPr>
        <w:t>, Hydewa Spezialklebstoff</w:t>
      </w:r>
      <w:r w:rsidRPr="00D60E89">
        <w:rPr>
          <w:color w:val="000000" w:themeColor="text1"/>
        </w:rPr>
        <w:t xml:space="preserve"> o. glw. </w:t>
      </w:r>
    </w:p>
    <w:p w14:paraId="0C801A56" w14:textId="77777777" w:rsidR="006018D7" w:rsidRPr="008120C5" w:rsidRDefault="006018D7" w:rsidP="006018D7">
      <w:pPr>
        <w:pStyle w:val="LVText"/>
        <w:numPr>
          <w:ilvl w:val="0"/>
          <w:numId w:val="0"/>
        </w:numPr>
        <w:ind w:left="1418" w:hanging="1418"/>
        <w:rPr>
          <w:color w:val="000000" w:themeColor="text1"/>
        </w:rPr>
      </w:pPr>
    </w:p>
    <w:p w14:paraId="6E5A1111" w14:textId="576C5017" w:rsidR="006018D7" w:rsidRPr="003811E1" w:rsidRDefault="006018D7" w:rsidP="006018D7">
      <w:pPr>
        <w:pStyle w:val="LVText"/>
        <w:rPr>
          <w:color w:val="000000" w:themeColor="text1"/>
        </w:rPr>
      </w:pPr>
      <w:r w:rsidRPr="003811E1">
        <w:rPr>
          <w:b/>
          <w:bCs/>
          <w:color w:val="000000" w:themeColor="text1"/>
        </w:rPr>
        <w:t>0 m</w:t>
      </w:r>
      <w:r w:rsidR="00DC13B9" w:rsidRPr="003811E1">
        <w:rPr>
          <w:b/>
          <w:bCs/>
          <w:color w:val="000000" w:themeColor="text1"/>
        </w:rPr>
        <w:t>l</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0BFC6FCF" w14:textId="77777777" w:rsidR="006018D7" w:rsidRPr="003811E1" w:rsidRDefault="006018D7" w:rsidP="006018D7">
      <w:pPr>
        <w:pStyle w:val="LVText"/>
        <w:numPr>
          <w:ilvl w:val="0"/>
          <w:numId w:val="0"/>
        </w:numPr>
        <w:ind w:left="1418" w:hanging="1418"/>
        <w:rPr>
          <w:color w:val="000000" w:themeColor="text1"/>
          <w:lang w:val="en-US"/>
        </w:rPr>
      </w:pPr>
    </w:p>
    <w:p w14:paraId="7C71FEB5" w14:textId="77777777" w:rsidR="00F006BF" w:rsidRPr="003811E1" w:rsidRDefault="00F006BF" w:rsidP="00F006BF">
      <w:pPr>
        <w:pStyle w:val="LV1"/>
        <w:numPr>
          <w:ilvl w:val="0"/>
          <w:numId w:val="0"/>
        </w:numPr>
        <w:ind w:left="1418" w:hanging="1418"/>
        <w:rPr>
          <w:color w:val="000000" w:themeColor="text1"/>
          <w:lang w:val="en-US"/>
        </w:rPr>
      </w:pPr>
    </w:p>
    <w:p w14:paraId="4B0F32DF" w14:textId="155C32F2" w:rsidR="00F006BF" w:rsidRPr="003811E1" w:rsidRDefault="00DD5F35" w:rsidP="00DD5F35">
      <w:pPr>
        <w:pStyle w:val="LV3"/>
        <w:rPr>
          <w:color w:val="000000" w:themeColor="text1"/>
        </w:rPr>
      </w:pPr>
      <w:r w:rsidRPr="003811E1">
        <w:rPr>
          <w:color w:val="000000" w:themeColor="text1"/>
        </w:rPr>
        <w:t>Fugenausbildung hart</w:t>
      </w:r>
    </w:p>
    <w:p w14:paraId="508583FF" w14:textId="77777777" w:rsidR="001837FD" w:rsidRPr="003811E1" w:rsidRDefault="001837FD" w:rsidP="001837FD">
      <w:pPr>
        <w:pStyle w:val="LV3"/>
        <w:numPr>
          <w:ilvl w:val="0"/>
          <w:numId w:val="0"/>
        </w:numPr>
        <w:ind w:left="1418"/>
        <w:rPr>
          <w:color w:val="000000" w:themeColor="text1"/>
        </w:rPr>
      </w:pPr>
    </w:p>
    <w:p w14:paraId="2800629C" w14:textId="77777777" w:rsidR="00F7131B" w:rsidRPr="00622A4A" w:rsidRDefault="00F7131B" w:rsidP="00F7131B">
      <w:pPr>
        <w:pStyle w:val="LVText"/>
        <w:rPr>
          <w:color w:val="000000" w:themeColor="text1"/>
        </w:rPr>
      </w:pPr>
      <w:r w:rsidRPr="00622A4A">
        <w:rPr>
          <w:color w:val="000000" w:themeColor="text1"/>
        </w:rPr>
        <w:t>Fugen-Klebdichtstoff KL25</w:t>
      </w:r>
      <w:r>
        <w:rPr>
          <w:color w:val="000000" w:themeColor="text1"/>
        </w:rPr>
        <w:t>, hps-2k</w:t>
      </w:r>
      <w:r w:rsidRPr="00622A4A">
        <w:rPr>
          <w:color w:val="000000" w:themeColor="text1"/>
        </w:rPr>
        <w:t xml:space="preserve"> o.glw. </w:t>
      </w:r>
    </w:p>
    <w:p w14:paraId="1D6F7526" w14:textId="26B74111" w:rsidR="00F74D20" w:rsidRPr="003811E1" w:rsidRDefault="00F16019" w:rsidP="00E75C33">
      <w:pPr>
        <w:pStyle w:val="LVText"/>
        <w:rPr>
          <w:color w:val="000000" w:themeColor="text1"/>
        </w:rPr>
      </w:pPr>
      <w:r w:rsidRPr="003811E1">
        <w:rPr>
          <w:color w:val="000000" w:themeColor="text1"/>
        </w:rPr>
        <w:t>Abkleben und anschließende Versiegelung der</w:t>
      </w:r>
      <w:r w:rsidR="00E75C33" w:rsidRPr="003811E1">
        <w:rPr>
          <w:color w:val="000000" w:themeColor="text1"/>
        </w:rPr>
        <w:t xml:space="preserve"> Elementfugen</w:t>
      </w:r>
      <w:r w:rsidR="00CD3EC7" w:rsidRPr="003811E1">
        <w:rPr>
          <w:color w:val="000000" w:themeColor="text1"/>
        </w:rPr>
        <w:t>.</w:t>
      </w:r>
    </w:p>
    <w:p w14:paraId="62493120" w14:textId="77777777" w:rsidR="00BD0FAF" w:rsidRPr="003811E1" w:rsidRDefault="00BD0FAF" w:rsidP="00E75C33">
      <w:pPr>
        <w:pStyle w:val="LVText"/>
        <w:rPr>
          <w:color w:val="000000" w:themeColor="text1"/>
        </w:rPr>
      </w:pPr>
    </w:p>
    <w:p w14:paraId="254104C4" w14:textId="6FB70D3D" w:rsidR="00BD0FAF" w:rsidRPr="003811E1" w:rsidRDefault="00BD0FAF" w:rsidP="00BD0FAF">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2BC0F9EF" w14:textId="77777777" w:rsidR="00BD0FAF" w:rsidRPr="003811E1" w:rsidRDefault="00BD0FAF" w:rsidP="001837FD">
      <w:pPr>
        <w:pStyle w:val="LVText"/>
        <w:numPr>
          <w:ilvl w:val="0"/>
          <w:numId w:val="0"/>
        </w:numPr>
        <w:ind w:left="1418" w:hanging="1418"/>
        <w:rPr>
          <w:color w:val="000000" w:themeColor="text1"/>
        </w:rPr>
      </w:pPr>
    </w:p>
    <w:p w14:paraId="5B509F0D" w14:textId="77777777" w:rsidR="006B4388" w:rsidRPr="003811E1" w:rsidRDefault="006B4388" w:rsidP="001837FD">
      <w:pPr>
        <w:pStyle w:val="LVText"/>
        <w:numPr>
          <w:ilvl w:val="0"/>
          <w:numId w:val="0"/>
        </w:numPr>
        <w:ind w:left="1418" w:hanging="1418"/>
        <w:rPr>
          <w:color w:val="000000" w:themeColor="text1"/>
        </w:rPr>
      </w:pPr>
    </w:p>
    <w:p w14:paraId="3232F2A8" w14:textId="207BFC09" w:rsidR="001837FD" w:rsidRPr="003811E1" w:rsidRDefault="001837FD" w:rsidP="001837FD">
      <w:pPr>
        <w:pStyle w:val="LV3"/>
        <w:rPr>
          <w:color w:val="000000" w:themeColor="text1"/>
        </w:rPr>
      </w:pPr>
      <w:r w:rsidRPr="003811E1">
        <w:rPr>
          <w:color w:val="000000" w:themeColor="text1"/>
        </w:rPr>
        <w:t>Fugenausbildung weich</w:t>
      </w:r>
    </w:p>
    <w:p w14:paraId="6793D4EC" w14:textId="77777777" w:rsidR="001837FD" w:rsidRPr="003811E1" w:rsidRDefault="001837FD" w:rsidP="001837FD">
      <w:pPr>
        <w:pStyle w:val="LV3"/>
        <w:numPr>
          <w:ilvl w:val="0"/>
          <w:numId w:val="0"/>
        </w:numPr>
        <w:ind w:left="1418"/>
        <w:rPr>
          <w:color w:val="000000" w:themeColor="text1"/>
        </w:rPr>
      </w:pPr>
    </w:p>
    <w:p w14:paraId="31D62B81" w14:textId="77777777" w:rsidR="00BC6D2B" w:rsidRPr="00CC22D2" w:rsidRDefault="00BC6D2B" w:rsidP="00BC6D2B">
      <w:pPr>
        <w:pStyle w:val="LVText"/>
        <w:rPr>
          <w:b/>
          <w:bCs/>
          <w:color w:val="000000" w:themeColor="text1"/>
        </w:rPr>
      </w:pPr>
      <w:r w:rsidRPr="00CC22D2">
        <w:rPr>
          <w:color w:val="000000" w:themeColor="text1"/>
        </w:rPr>
        <w:t>LAMILUX Flächenkleber, hps-1c</w:t>
      </w:r>
      <w:r w:rsidRPr="00CC22D2">
        <w:rPr>
          <w:b/>
          <w:bCs/>
          <w:color w:val="000000" w:themeColor="text1"/>
        </w:rPr>
        <w:t xml:space="preserve"> </w:t>
      </w:r>
      <w:r w:rsidRPr="00CC22D2">
        <w:rPr>
          <w:color w:val="000000" w:themeColor="text1"/>
        </w:rPr>
        <w:t xml:space="preserve">o. glw. </w:t>
      </w:r>
    </w:p>
    <w:p w14:paraId="24FBF1B5" w14:textId="44087B68" w:rsidR="004F685F" w:rsidRPr="003811E1" w:rsidRDefault="001837FD" w:rsidP="001837FD">
      <w:pPr>
        <w:pStyle w:val="LVText"/>
        <w:rPr>
          <w:color w:val="000000" w:themeColor="text1"/>
        </w:rPr>
      </w:pPr>
      <w:r w:rsidRPr="003811E1">
        <w:rPr>
          <w:color w:val="000000" w:themeColor="text1"/>
        </w:rPr>
        <w:t>Abkleben und anschließende Versiegelung der Elementfugen.</w:t>
      </w:r>
    </w:p>
    <w:p w14:paraId="1DDB4C53" w14:textId="77777777" w:rsidR="001837FD" w:rsidRPr="003811E1" w:rsidRDefault="001837FD" w:rsidP="001837FD">
      <w:pPr>
        <w:pStyle w:val="LVText"/>
        <w:rPr>
          <w:color w:val="000000" w:themeColor="text1"/>
        </w:rPr>
      </w:pPr>
    </w:p>
    <w:p w14:paraId="010BE120" w14:textId="77777777" w:rsidR="001837FD" w:rsidRPr="003811E1" w:rsidRDefault="001837FD" w:rsidP="001837FD">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4AF3941E" w14:textId="77777777" w:rsidR="006B4388" w:rsidRPr="003811E1" w:rsidRDefault="006B4388" w:rsidP="006B4388">
      <w:pPr>
        <w:pStyle w:val="LV3"/>
        <w:numPr>
          <w:ilvl w:val="0"/>
          <w:numId w:val="0"/>
        </w:numPr>
        <w:ind w:left="1418"/>
        <w:rPr>
          <w:color w:val="000000" w:themeColor="text1"/>
        </w:rPr>
      </w:pPr>
    </w:p>
    <w:p w14:paraId="1DB008D5" w14:textId="77777777" w:rsidR="006B4388" w:rsidRPr="003811E1" w:rsidRDefault="006B4388" w:rsidP="006B4388">
      <w:pPr>
        <w:pStyle w:val="LV3"/>
        <w:numPr>
          <w:ilvl w:val="0"/>
          <w:numId w:val="0"/>
        </w:numPr>
        <w:ind w:left="1418"/>
        <w:rPr>
          <w:color w:val="000000" w:themeColor="text1"/>
        </w:rPr>
      </w:pPr>
    </w:p>
    <w:p w14:paraId="378E5BF5" w14:textId="77777777" w:rsidR="00206580" w:rsidRPr="003811E1" w:rsidRDefault="00206580" w:rsidP="00206580">
      <w:pPr>
        <w:pStyle w:val="LV3"/>
        <w:rPr>
          <w:color w:val="000000" w:themeColor="text1"/>
        </w:rPr>
      </w:pPr>
      <w:r w:rsidRPr="003811E1">
        <w:rPr>
          <w:color w:val="000000" w:themeColor="text1"/>
        </w:rPr>
        <w:t>LAMILUX</w:t>
      </w:r>
      <w:r w:rsidR="00203163" w:rsidRPr="003811E1">
        <w:rPr>
          <w:color w:val="000000" w:themeColor="text1"/>
        </w:rPr>
        <w:t xml:space="preserve"> Innenecke </w:t>
      </w:r>
    </w:p>
    <w:p w14:paraId="3E200FCA" w14:textId="77777777" w:rsidR="00206580" w:rsidRPr="003811E1" w:rsidRDefault="00206580" w:rsidP="00206580">
      <w:pPr>
        <w:pStyle w:val="LV3"/>
        <w:numPr>
          <w:ilvl w:val="0"/>
          <w:numId w:val="0"/>
        </w:numPr>
        <w:ind w:left="1418"/>
        <w:rPr>
          <w:color w:val="000000" w:themeColor="text1"/>
        </w:rPr>
      </w:pPr>
    </w:p>
    <w:p w14:paraId="4EF94FB1" w14:textId="12C22C09" w:rsidR="006B4388" w:rsidRPr="003811E1" w:rsidRDefault="00206580" w:rsidP="00206580">
      <w:pPr>
        <w:pStyle w:val="LVText"/>
        <w:rPr>
          <w:color w:val="000000" w:themeColor="text1"/>
        </w:rPr>
      </w:pPr>
      <w:r w:rsidRPr="003811E1">
        <w:rPr>
          <w:color w:val="000000" w:themeColor="text1"/>
        </w:rPr>
        <w:t xml:space="preserve">Innenecke: LPPROIC </w:t>
      </w:r>
      <w:r w:rsidR="006B4388" w:rsidRPr="003811E1">
        <w:rPr>
          <w:color w:val="000000" w:themeColor="text1"/>
        </w:rPr>
        <w:t xml:space="preserve">o.glw. </w:t>
      </w:r>
    </w:p>
    <w:p w14:paraId="4D731C6E" w14:textId="77777777" w:rsidR="006B4388" w:rsidRPr="003811E1" w:rsidRDefault="006B4388" w:rsidP="006B4388">
      <w:pPr>
        <w:pStyle w:val="LVText"/>
        <w:rPr>
          <w:color w:val="000000" w:themeColor="text1"/>
        </w:rPr>
      </w:pPr>
    </w:p>
    <w:p w14:paraId="54168DB6" w14:textId="77777777" w:rsidR="006B4388" w:rsidRPr="003811E1" w:rsidRDefault="006B4388" w:rsidP="006B4388">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16C550E5" w14:textId="77777777" w:rsidR="003D2E61" w:rsidRPr="003811E1" w:rsidRDefault="003D2E61" w:rsidP="003D2E61">
      <w:pPr>
        <w:pStyle w:val="LVText"/>
        <w:numPr>
          <w:ilvl w:val="0"/>
          <w:numId w:val="0"/>
        </w:numPr>
        <w:rPr>
          <w:color w:val="000000" w:themeColor="text1"/>
        </w:rPr>
      </w:pPr>
    </w:p>
    <w:p w14:paraId="28D7266B" w14:textId="5041EFE5" w:rsidR="00203163" w:rsidRPr="003811E1" w:rsidRDefault="00AA0561" w:rsidP="00203163">
      <w:pPr>
        <w:pStyle w:val="LV3"/>
        <w:rPr>
          <w:color w:val="000000" w:themeColor="text1"/>
        </w:rPr>
      </w:pPr>
      <w:r w:rsidRPr="003811E1">
        <w:rPr>
          <w:color w:val="000000" w:themeColor="text1"/>
        </w:rPr>
        <w:lastRenderedPageBreak/>
        <w:t xml:space="preserve">LAMILUX </w:t>
      </w:r>
      <w:r w:rsidR="000C1BD9" w:rsidRPr="003811E1">
        <w:rPr>
          <w:color w:val="000000" w:themeColor="text1"/>
        </w:rPr>
        <w:t>Außenecke</w:t>
      </w:r>
      <w:r w:rsidR="00203163" w:rsidRPr="003811E1">
        <w:rPr>
          <w:color w:val="000000" w:themeColor="text1"/>
        </w:rPr>
        <w:t xml:space="preserve"> </w:t>
      </w:r>
    </w:p>
    <w:p w14:paraId="60E9ACE3" w14:textId="77777777" w:rsidR="00203163" w:rsidRPr="003811E1" w:rsidRDefault="00203163" w:rsidP="00203163">
      <w:pPr>
        <w:pStyle w:val="LV3"/>
        <w:numPr>
          <w:ilvl w:val="0"/>
          <w:numId w:val="0"/>
        </w:numPr>
        <w:ind w:left="1418"/>
        <w:rPr>
          <w:color w:val="000000" w:themeColor="text1"/>
        </w:rPr>
      </w:pPr>
    </w:p>
    <w:p w14:paraId="7F9A6E62" w14:textId="4D788664" w:rsidR="00203163" w:rsidRPr="003811E1" w:rsidRDefault="00D8773D" w:rsidP="00203163">
      <w:pPr>
        <w:pStyle w:val="LVText"/>
        <w:rPr>
          <w:color w:val="000000" w:themeColor="text1"/>
        </w:rPr>
      </w:pPr>
      <w:r w:rsidRPr="003811E1">
        <w:rPr>
          <w:color w:val="000000" w:themeColor="text1"/>
        </w:rPr>
        <w:t xml:space="preserve">Außenecke: LPPROOC </w:t>
      </w:r>
      <w:r w:rsidR="00203163" w:rsidRPr="003811E1">
        <w:rPr>
          <w:color w:val="000000" w:themeColor="text1"/>
        </w:rPr>
        <w:t xml:space="preserve">o.glw. </w:t>
      </w:r>
    </w:p>
    <w:p w14:paraId="62899159" w14:textId="77777777" w:rsidR="00203163" w:rsidRPr="003811E1" w:rsidRDefault="00203163" w:rsidP="00203163">
      <w:pPr>
        <w:pStyle w:val="LVText"/>
        <w:rPr>
          <w:color w:val="000000" w:themeColor="text1"/>
        </w:rPr>
      </w:pPr>
    </w:p>
    <w:p w14:paraId="5299E4F6" w14:textId="77777777" w:rsidR="00203163" w:rsidRPr="003811E1" w:rsidRDefault="00203163" w:rsidP="00203163">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6F5FB56C" w14:textId="77777777" w:rsidR="000C1BD9" w:rsidRPr="003811E1" w:rsidRDefault="000C1BD9" w:rsidP="000C1BD9">
      <w:pPr>
        <w:pStyle w:val="Listenabsatz"/>
        <w:rPr>
          <w:color w:val="000000" w:themeColor="text1"/>
        </w:rPr>
      </w:pPr>
    </w:p>
    <w:p w14:paraId="6D7261B6" w14:textId="598523FC" w:rsidR="000C1BD9" w:rsidRPr="003811E1" w:rsidRDefault="00D8773D" w:rsidP="001E3D6F">
      <w:pPr>
        <w:pStyle w:val="LV3"/>
        <w:rPr>
          <w:color w:val="000000" w:themeColor="text1"/>
        </w:rPr>
      </w:pPr>
      <w:r w:rsidRPr="003811E1">
        <w:rPr>
          <w:color w:val="000000" w:themeColor="text1"/>
        </w:rPr>
        <w:t xml:space="preserve">LAMILUX </w:t>
      </w:r>
      <w:r w:rsidR="001E3D6F" w:rsidRPr="003811E1">
        <w:rPr>
          <w:color w:val="000000" w:themeColor="text1"/>
        </w:rPr>
        <w:t>Trenn</w:t>
      </w:r>
      <w:r w:rsidRPr="003811E1">
        <w:rPr>
          <w:color w:val="000000" w:themeColor="text1"/>
        </w:rPr>
        <w:t>-P</w:t>
      </w:r>
      <w:r w:rsidR="00BD50A7" w:rsidRPr="003811E1">
        <w:rPr>
          <w:color w:val="000000" w:themeColor="text1"/>
        </w:rPr>
        <w:t>rofil</w:t>
      </w:r>
      <w:r w:rsidR="00284A47" w:rsidRPr="003811E1">
        <w:rPr>
          <w:color w:val="000000" w:themeColor="text1"/>
        </w:rPr>
        <w:tab/>
      </w:r>
    </w:p>
    <w:p w14:paraId="4C180EEC" w14:textId="77777777" w:rsidR="001E3D6F" w:rsidRPr="003811E1" w:rsidRDefault="001E3D6F" w:rsidP="001E3D6F">
      <w:pPr>
        <w:pStyle w:val="LV3"/>
        <w:numPr>
          <w:ilvl w:val="0"/>
          <w:numId w:val="0"/>
        </w:numPr>
        <w:ind w:left="1418"/>
        <w:rPr>
          <w:color w:val="000000" w:themeColor="text1"/>
        </w:rPr>
      </w:pPr>
    </w:p>
    <w:p w14:paraId="581B705D" w14:textId="181A9153" w:rsidR="000C1BD9" w:rsidRPr="003811E1" w:rsidRDefault="00D8773D" w:rsidP="000C1BD9">
      <w:pPr>
        <w:pStyle w:val="LVText"/>
        <w:rPr>
          <w:color w:val="000000" w:themeColor="text1"/>
        </w:rPr>
      </w:pPr>
      <w:r w:rsidRPr="003811E1">
        <w:rPr>
          <w:color w:val="000000" w:themeColor="text1"/>
        </w:rPr>
        <w:t>Trenn-Profil</w:t>
      </w:r>
      <w:r w:rsidR="003D2E61" w:rsidRPr="003811E1">
        <w:rPr>
          <w:color w:val="000000" w:themeColor="text1"/>
        </w:rPr>
        <w:t>: LPPRODB</w:t>
      </w:r>
      <w:r w:rsidR="000C1BD9" w:rsidRPr="003811E1">
        <w:rPr>
          <w:color w:val="000000" w:themeColor="text1"/>
        </w:rPr>
        <w:t xml:space="preserve"> o.glw. </w:t>
      </w:r>
    </w:p>
    <w:p w14:paraId="2FB27355" w14:textId="77777777" w:rsidR="000C1BD9" w:rsidRPr="003811E1" w:rsidRDefault="000C1BD9" w:rsidP="000C1BD9">
      <w:pPr>
        <w:pStyle w:val="LVText"/>
        <w:rPr>
          <w:color w:val="000000" w:themeColor="text1"/>
        </w:rPr>
      </w:pPr>
    </w:p>
    <w:p w14:paraId="4BF37385" w14:textId="542E09F7" w:rsidR="0088782D" w:rsidRPr="003811E1" w:rsidRDefault="000C1BD9" w:rsidP="00AD6405">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2EEF0BAD" w14:textId="77777777" w:rsidR="00AD6405" w:rsidRPr="003811E1" w:rsidRDefault="00AD6405" w:rsidP="0039777A">
      <w:pPr>
        <w:pStyle w:val="LVText"/>
        <w:numPr>
          <w:ilvl w:val="0"/>
          <w:numId w:val="0"/>
        </w:numPr>
        <w:ind w:left="1418" w:hanging="1418"/>
        <w:rPr>
          <w:color w:val="000000" w:themeColor="text1"/>
        </w:rPr>
      </w:pPr>
    </w:p>
    <w:p w14:paraId="66728C2B" w14:textId="77777777" w:rsidR="0039777A" w:rsidRPr="003811E1" w:rsidRDefault="0039777A" w:rsidP="0039777A">
      <w:pPr>
        <w:pStyle w:val="LVText"/>
        <w:numPr>
          <w:ilvl w:val="0"/>
          <w:numId w:val="0"/>
        </w:numPr>
        <w:ind w:left="1418" w:hanging="1418"/>
        <w:rPr>
          <w:color w:val="000000" w:themeColor="text1"/>
        </w:rPr>
      </w:pPr>
    </w:p>
    <w:p w14:paraId="6E5816C6" w14:textId="3411455E" w:rsidR="00E2523A" w:rsidRPr="003811E1" w:rsidRDefault="003D2E61" w:rsidP="00E2523A">
      <w:pPr>
        <w:pStyle w:val="LV3"/>
        <w:rPr>
          <w:color w:val="000000" w:themeColor="text1"/>
        </w:rPr>
      </w:pPr>
      <w:r w:rsidRPr="003811E1">
        <w:rPr>
          <w:color w:val="000000" w:themeColor="text1"/>
        </w:rPr>
        <w:t>LAMILUX Abschluss</w:t>
      </w:r>
      <w:r w:rsidR="003E3218" w:rsidRPr="003811E1">
        <w:rPr>
          <w:color w:val="000000" w:themeColor="text1"/>
        </w:rPr>
        <w:t>kanten-Profil</w:t>
      </w:r>
    </w:p>
    <w:p w14:paraId="446EA6FC" w14:textId="77777777" w:rsidR="00E2523A" w:rsidRPr="003811E1" w:rsidRDefault="00E2523A" w:rsidP="00E2523A">
      <w:pPr>
        <w:pStyle w:val="LV3"/>
        <w:numPr>
          <w:ilvl w:val="0"/>
          <w:numId w:val="0"/>
        </w:numPr>
        <w:ind w:left="1418"/>
        <w:rPr>
          <w:color w:val="000000" w:themeColor="text1"/>
        </w:rPr>
      </w:pPr>
    </w:p>
    <w:p w14:paraId="6408F187" w14:textId="36FA5049" w:rsidR="00E2523A" w:rsidRPr="003811E1" w:rsidRDefault="003E3218" w:rsidP="00E2523A">
      <w:pPr>
        <w:pStyle w:val="LVText"/>
        <w:rPr>
          <w:color w:val="000000" w:themeColor="text1"/>
        </w:rPr>
      </w:pPr>
      <w:r w:rsidRPr="003811E1">
        <w:rPr>
          <w:color w:val="000000" w:themeColor="text1"/>
        </w:rPr>
        <w:t>Abschluss</w:t>
      </w:r>
      <w:r w:rsidR="00E52719" w:rsidRPr="003811E1">
        <w:rPr>
          <w:color w:val="000000" w:themeColor="text1"/>
        </w:rPr>
        <w:t>kanten-Profil</w:t>
      </w:r>
      <w:r w:rsidR="00B0268B" w:rsidRPr="003811E1">
        <w:rPr>
          <w:color w:val="000000" w:themeColor="text1"/>
        </w:rPr>
        <w:t>: LPPROCP</w:t>
      </w:r>
      <w:r w:rsidR="009F2C07" w:rsidRPr="003811E1">
        <w:rPr>
          <w:color w:val="000000" w:themeColor="text1"/>
        </w:rPr>
        <w:t xml:space="preserve"> o.glw.</w:t>
      </w:r>
    </w:p>
    <w:p w14:paraId="4626BC08" w14:textId="77777777" w:rsidR="00E2523A" w:rsidRPr="003811E1" w:rsidRDefault="00E2523A" w:rsidP="00E2523A">
      <w:pPr>
        <w:pStyle w:val="LVText"/>
        <w:rPr>
          <w:color w:val="000000" w:themeColor="text1"/>
        </w:rPr>
      </w:pPr>
    </w:p>
    <w:p w14:paraId="57085FA3" w14:textId="77777777" w:rsidR="00E2523A" w:rsidRPr="003811E1" w:rsidRDefault="00E2523A" w:rsidP="00E2523A">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30740159" w14:textId="77777777" w:rsidR="00D64CBD" w:rsidRPr="003811E1" w:rsidRDefault="00D64CBD" w:rsidP="008E28C8">
      <w:pPr>
        <w:pStyle w:val="Listenabsatz"/>
        <w:rPr>
          <w:color w:val="000000" w:themeColor="text1"/>
        </w:rPr>
      </w:pPr>
    </w:p>
    <w:p w14:paraId="4AB6F569" w14:textId="537845CE" w:rsidR="008E28C8" w:rsidRPr="003811E1" w:rsidRDefault="008E28C8" w:rsidP="008E28C8">
      <w:pPr>
        <w:pStyle w:val="LV3"/>
        <w:rPr>
          <w:color w:val="000000" w:themeColor="text1"/>
        </w:rPr>
      </w:pPr>
      <w:r w:rsidRPr="003811E1">
        <w:rPr>
          <w:color w:val="000000" w:themeColor="text1"/>
        </w:rPr>
        <w:t xml:space="preserve">Anschlüsse an Fensterrahmen / Türen </w:t>
      </w:r>
    </w:p>
    <w:p w14:paraId="67F19C9A" w14:textId="77777777" w:rsidR="008E28C8" w:rsidRPr="003811E1" w:rsidRDefault="008E28C8" w:rsidP="008E28C8">
      <w:pPr>
        <w:pStyle w:val="LV3"/>
        <w:numPr>
          <w:ilvl w:val="0"/>
          <w:numId w:val="0"/>
        </w:numPr>
        <w:ind w:left="1418"/>
        <w:rPr>
          <w:color w:val="000000" w:themeColor="text1"/>
        </w:rPr>
      </w:pPr>
    </w:p>
    <w:p w14:paraId="27E0521F" w14:textId="164D98D7" w:rsidR="00AD6405" w:rsidRPr="003811E1" w:rsidRDefault="00AD6405" w:rsidP="00AD6405">
      <w:pPr>
        <w:pStyle w:val="LVText"/>
        <w:rPr>
          <w:color w:val="000000" w:themeColor="text1"/>
        </w:rPr>
      </w:pPr>
      <w:r w:rsidRPr="003811E1">
        <w:rPr>
          <w:color w:val="000000" w:themeColor="text1"/>
        </w:rPr>
        <w:t xml:space="preserve">Elastische Entkopplung und zugleich luftdichter Abschluss zwischen der </w:t>
      </w:r>
      <w:r w:rsidR="00BD23BF" w:rsidRPr="003811E1">
        <w:rPr>
          <w:color w:val="000000" w:themeColor="text1"/>
        </w:rPr>
        <w:br/>
        <w:t>GFK Wand- und Deckenverkleidung</w:t>
      </w:r>
      <w:r w:rsidRPr="003811E1">
        <w:rPr>
          <w:color w:val="000000" w:themeColor="text1"/>
        </w:rPr>
        <w:t xml:space="preserve"> und Fensterrahmen / Türen und Durchdringungen </w:t>
      </w:r>
      <w:r w:rsidR="00BD23BF" w:rsidRPr="003811E1">
        <w:rPr>
          <w:color w:val="000000" w:themeColor="text1"/>
        </w:rPr>
        <w:br/>
        <w:t>mittels geeigneten Profils.</w:t>
      </w:r>
    </w:p>
    <w:p w14:paraId="151E5F87" w14:textId="77777777" w:rsidR="00BD23BF" w:rsidRPr="003811E1" w:rsidRDefault="00BD23BF" w:rsidP="008E28C8">
      <w:pPr>
        <w:pStyle w:val="LVText"/>
        <w:rPr>
          <w:color w:val="000000" w:themeColor="text1"/>
        </w:rPr>
      </w:pPr>
    </w:p>
    <w:p w14:paraId="54EEBDBA" w14:textId="4EC561AB" w:rsidR="0069246E" w:rsidRPr="003811E1" w:rsidRDefault="00755BB3" w:rsidP="00213E34">
      <w:pPr>
        <w:pStyle w:val="LVText"/>
        <w:rPr>
          <w:color w:val="000000" w:themeColor="text1"/>
        </w:rPr>
      </w:pPr>
      <w:sdt>
        <w:sdtPr>
          <w:rPr>
            <w:color w:val="000000" w:themeColor="text1"/>
          </w:rPr>
          <w:id w:val="-1912989262"/>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9159B0" w:rsidRPr="003811E1">
        <w:rPr>
          <w:color w:val="000000" w:themeColor="text1"/>
        </w:rPr>
        <w:t xml:space="preserve"> </w:t>
      </w:r>
      <w:r w:rsidR="00691B4E" w:rsidRPr="003811E1">
        <w:rPr>
          <w:color w:val="000000" w:themeColor="text1"/>
        </w:rPr>
        <w:t>Abschlusskanten-Profil: LPPROCP</w:t>
      </w:r>
      <w:r w:rsidR="00691B4E" w:rsidRPr="003811E1">
        <w:rPr>
          <w:color w:val="000000" w:themeColor="text1"/>
        </w:rPr>
        <w:br/>
      </w:r>
      <w:sdt>
        <w:sdtPr>
          <w:rPr>
            <w:color w:val="000000" w:themeColor="text1"/>
          </w:rPr>
          <w:id w:val="-1842087082"/>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1B4E" w:rsidRPr="003811E1">
        <w:rPr>
          <w:color w:val="000000" w:themeColor="text1"/>
        </w:rPr>
        <w:t xml:space="preserve"> </w:t>
      </w:r>
      <w:r w:rsidR="00213E34" w:rsidRPr="003811E1">
        <w:rPr>
          <w:color w:val="000000" w:themeColor="text1"/>
        </w:rPr>
        <w:t>Innenecke: LPPROIC o.</w:t>
      </w:r>
      <w:r w:rsidR="008C74B0" w:rsidRPr="003811E1">
        <w:rPr>
          <w:color w:val="000000" w:themeColor="text1"/>
        </w:rPr>
        <w:t xml:space="preserve"> </w:t>
      </w:r>
      <w:r w:rsidR="00213E34" w:rsidRPr="003811E1">
        <w:rPr>
          <w:color w:val="000000" w:themeColor="text1"/>
        </w:rPr>
        <w:t xml:space="preserve">glw. </w:t>
      </w:r>
    </w:p>
    <w:p w14:paraId="65F16674" w14:textId="0E381D8C" w:rsidR="0069246E" w:rsidRPr="003811E1" w:rsidRDefault="00755BB3" w:rsidP="0069246E">
      <w:pPr>
        <w:pStyle w:val="LVText"/>
        <w:rPr>
          <w:color w:val="000000" w:themeColor="text1"/>
        </w:rPr>
      </w:pPr>
      <w:sdt>
        <w:sdtPr>
          <w:rPr>
            <w:color w:val="000000" w:themeColor="text1"/>
          </w:rPr>
          <w:id w:val="-208702"/>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w:t>
      </w:r>
      <w:r w:rsidR="001F0C6C" w:rsidRPr="00622A4A">
        <w:rPr>
          <w:color w:val="000000" w:themeColor="text1"/>
        </w:rPr>
        <w:t>Fugen-Klebdichtstoff KL25</w:t>
      </w:r>
      <w:r w:rsidR="001F0C6C">
        <w:rPr>
          <w:color w:val="000000" w:themeColor="text1"/>
        </w:rPr>
        <w:t>, hps-2k</w:t>
      </w:r>
      <w:r w:rsidR="001F0C6C" w:rsidRPr="00622A4A">
        <w:rPr>
          <w:color w:val="000000" w:themeColor="text1"/>
        </w:rPr>
        <w:t xml:space="preserve"> o.glw.</w:t>
      </w:r>
    </w:p>
    <w:p w14:paraId="2FA12A89" w14:textId="46CA7DC6" w:rsidR="008E28C8" w:rsidRPr="003811E1" w:rsidRDefault="00691B4E" w:rsidP="0039777A">
      <w:pPr>
        <w:pStyle w:val="LVText"/>
        <w:rPr>
          <w:color w:val="000000" w:themeColor="text1"/>
        </w:rPr>
      </w:pPr>
      <w:r w:rsidRPr="003811E1">
        <w:rPr>
          <w:color w:val="000000" w:themeColor="text1"/>
        </w:rPr>
        <w:t xml:space="preserve">  </w:t>
      </w:r>
    </w:p>
    <w:p w14:paraId="54E98DBB" w14:textId="77777777" w:rsidR="008E28C8" w:rsidRPr="003811E1" w:rsidRDefault="008E28C8" w:rsidP="008E28C8">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7DBCCCFA" w14:textId="77777777" w:rsidR="008E28C8" w:rsidRPr="003811E1" w:rsidRDefault="008E28C8" w:rsidP="00AD6405">
      <w:pPr>
        <w:pStyle w:val="LVText"/>
        <w:numPr>
          <w:ilvl w:val="0"/>
          <w:numId w:val="0"/>
        </w:numPr>
        <w:ind w:left="1418" w:hanging="1418"/>
        <w:rPr>
          <w:color w:val="000000" w:themeColor="text1"/>
        </w:rPr>
      </w:pPr>
    </w:p>
    <w:p w14:paraId="0B39EBAF" w14:textId="77777777" w:rsidR="00520590" w:rsidRPr="003811E1" w:rsidRDefault="00520590" w:rsidP="00AD6405">
      <w:pPr>
        <w:pStyle w:val="LVText"/>
        <w:numPr>
          <w:ilvl w:val="0"/>
          <w:numId w:val="0"/>
        </w:numPr>
        <w:ind w:left="1418" w:hanging="1418"/>
        <w:rPr>
          <w:color w:val="000000" w:themeColor="text1"/>
        </w:rPr>
      </w:pPr>
    </w:p>
    <w:p w14:paraId="26D5E0A1" w14:textId="2DAC4E20" w:rsidR="00AD6405" w:rsidRPr="003811E1" w:rsidRDefault="00836FB5" w:rsidP="00836FB5">
      <w:pPr>
        <w:pStyle w:val="LV3"/>
        <w:rPr>
          <w:color w:val="000000" w:themeColor="text1"/>
        </w:rPr>
      </w:pPr>
      <w:r w:rsidRPr="003811E1">
        <w:rPr>
          <w:color w:val="000000" w:themeColor="text1"/>
        </w:rPr>
        <w:t>Angrenzende Bauteile</w:t>
      </w:r>
    </w:p>
    <w:p w14:paraId="57B83E6F" w14:textId="77777777" w:rsidR="00520590" w:rsidRPr="003811E1" w:rsidRDefault="00520590" w:rsidP="00520590">
      <w:pPr>
        <w:pStyle w:val="LV3"/>
        <w:numPr>
          <w:ilvl w:val="0"/>
          <w:numId w:val="0"/>
        </w:numPr>
        <w:ind w:left="1418"/>
        <w:rPr>
          <w:color w:val="000000" w:themeColor="text1"/>
        </w:rPr>
      </w:pPr>
    </w:p>
    <w:p w14:paraId="2FB49360" w14:textId="52E73B74" w:rsidR="00E2523A" w:rsidRPr="003811E1" w:rsidRDefault="003F6A87" w:rsidP="00520590">
      <w:pPr>
        <w:pStyle w:val="LVText"/>
        <w:rPr>
          <w:color w:val="000000" w:themeColor="text1"/>
        </w:rPr>
      </w:pPr>
      <w:r w:rsidRPr="003811E1">
        <w:rPr>
          <w:color w:val="000000" w:themeColor="text1"/>
        </w:rPr>
        <w:t xml:space="preserve">Bewegungsfuge zwischen GFK </w:t>
      </w:r>
      <w:r w:rsidR="00BD23BF" w:rsidRPr="003811E1">
        <w:rPr>
          <w:color w:val="000000" w:themeColor="text1"/>
        </w:rPr>
        <w:t>Wand- und Deckenverkleidung</w:t>
      </w:r>
      <w:r w:rsidRPr="003811E1">
        <w:rPr>
          <w:color w:val="000000" w:themeColor="text1"/>
        </w:rPr>
        <w:t xml:space="preserve"> und angrenzenden Bauteilen, </w:t>
      </w:r>
      <w:r w:rsidRPr="003811E1">
        <w:rPr>
          <w:color w:val="000000" w:themeColor="text1"/>
        </w:rPr>
        <w:br/>
        <w:t>z.B. Wand, Decke, Boden oder Fensterbank, nach Herstellerangaben einbauen.</w:t>
      </w:r>
    </w:p>
    <w:p w14:paraId="46676F2D" w14:textId="77777777" w:rsidR="00E3525C" w:rsidRPr="003811E1" w:rsidRDefault="00E3525C" w:rsidP="00520590">
      <w:pPr>
        <w:pStyle w:val="LVText"/>
        <w:rPr>
          <w:color w:val="000000" w:themeColor="text1"/>
        </w:rPr>
      </w:pPr>
    </w:p>
    <w:p w14:paraId="720D7DC5" w14:textId="3CF08A1F" w:rsidR="0069246E" w:rsidRPr="003811E1" w:rsidRDefault="00755BB3" w:rsidP="0069246E">
      <w:pPr>
        <w:pStyle w:val="LVText"/>
        <w:rPr>
          <w:color w:val="000000" w:themeColor="text1"/>
        </w:rPr>
      </w:pPr>
      <w:sdt>
        <w:sdtPr>
          <w:rPr>
            <w:color w:val="000000" w:themeColor="text1"/>
          </w:rPr>
          <w:id w:val="33395211"/>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Abschlusskanten-Profil: LPPROCP</w:t>
      </w:r>
    </w:p>
    <w:p w14:paraId="51C2C0D6" w14:textId="3CA77765" w:rsidR="00E3525C" w:rsidRPr="003811E1" w:rsidRDefault="00755BB3" w:rsidP="008C74B0">
      <w:pPr>
        <w:pStyle w:val="LVText"/>
        <w:rPr>
          <w:color w:val="000000" w:themeColor="text1"/>
        </w:rPr>
      </w:pPr>
      <w:sdt>
        <w:sdtPr>
          <w:rPr>
            <w:color w:val="000000" w:themeColor="text1"/>
          </w:rPr>
          <w:id w:val="-562944167"/>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483078" w:rsidRPr="003811E1">
        <w:rPr>
          <w:color w:val="000000" w:themeColor="text1"/>
        </w:rPr>
        <w:t xml:space="preserve"> </w:t>
      </w:r>
      <w:r w:rsidR="008C74B0" w:rsidRPr="003811E1">
        <w:rPr>
          <w:color w:val="000000" w:themeColor="text1"/>
        </w:rPr>
        <w:t xml:space="preserve">Innenecke: LPPROIC o. glw. </w:t>
      </w:r>
    </w:p>
    <w:p w14:paraId="6A5ECAD6" w14:textId="272D2FCB" w:rsidR="00691B4E" w:rsidRDefault="00755BB3" w:rsidP="00520590">
      <w:pPr>
        <w:pStyle w:val="LVText"/>
        <w:rPr>
          <w:color w:val="000000" w:themeColor="text1"/>
        </w:rPr>
      </w:pPr>
      <w:sdt>
        <w:sdtPr>
          <w:rPr>
            <w:rFonts w:ascii="MS Gothic" w:eastAsia="MS Gothic" w:hAnsi="MS Gothic"/>
            <w:color w:val="000000" w:themeColor="text1"/>
          </w:rPr>
          <w:id w:val="1422449874"/>
          <w14:checkbox>
            <w14:checked w14:val="0"/>
            <w14:checkedState w14:val="2612" w14:font="MS Gothic"/>
            <w14:uncheckedState w14:val="2610" w14:font="MS Gothic"/>
          </w14:checkbox>
        </w:sdtPr>
        <w:sdtEndPr/>
        <w:sdtContent>
          <w:r w:rsidR="009159B0" w:rsidRPr="001D3214">
            <w:rPr>
              <w:rFonts w:ascii="MS Gothic" w:eastAsia="MS Gothic" w:hAnsi="MS Gothic" w:hint="eastAsia"/>
              <w:color w:val="000000" w:themeColor="text1"/>
            </w:rPr>
            <w:t>☐</w:t>
          </w:r>
        </w:sdtContent>
      </w:sdt>
      <w:r w:rsidR="0069246E" w:rsidRPr="001D3214">
        <w:rPr>
          <w:color w:val="000000" w:themeColor="text1"/>
        </w:rPr>
        <w:t xml:space="preserve"> </w:t>
      </w:r>
      <w:r w:rsidR="001D3214" w:rsidRPr="00622A4A">
        <w:rPr>
          <w:color w:val="000000" w:themeColor="text1"/>
        </w:rPr>
        <w:t>Fugen-Klebdichtstoff KL25</w:t>
      </w:r>
      <w:r w:rsidR="001D3214">
        <w:rPr>
          <w:color w:val="000000" w:themeColor="text1"/>
        </w:rPr>
        <w:t>, hps-2k</w:t>
      </w:r>
      <w:r w:rsidR="001D3214" w:rsidRPr="00622A4A">
        <w:rPr>
          <w:color w:val="000000" w:themeColor="text1"/>
        </w:rPr>
        <w:t xml:space="preserve"> o.glw.</w:t>
      </w:r>
    </w:p>
    <w:p w14:paraId="4F5C9BCA" w14:textId="77777777" w:rsidR="001D3214" w:rsidRPr="001D3214" w:rsidRDefault="001D3214" w:rsidP="00520590">
      <w:pPr>
        <w:pStyle w:val="LVText"/>
        <w:rPr>
          <w:color w:val="000000" w:themeColor="text1"/>
        </w:rPr>
      </w:pPr>
    </w:p>
    <w:p w14:paraId="2B7AB6C7" w14:textId="77777777" w:rsidR="003F6A87" w:rsidRPr="003811E1" w:rsidRDefault="003F6A87" w:rsidP="00520590">
      <w:pPr>
        <w:pStyle w:val="LVText"/>
        <w:rPr>
          <w:color w:val="000000" w:themeColor="text1"/>
        </w:rPr>
      </w:pPr>
      <w:r w:rsidRPr="003811E1">
        <w:rPr>
          <w:b/>
          <w:bCs/>
          <w:color w:val="000000" w:themeColor="text1"/>
        </w:rPr>
        <w:t>0 m</w:t>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1992B01B" w14:textId="77777777" w:rsidR="003F6A87" w:rsidRPr="003811E1" w:rsidRDefault="003F6A87" w:rsidP="003F6A87">
      <w:pPr>
        <w:pStyle w:val="LVText"/>
        <w:numPr>
          <w:ilvl w:val="0"/>
          <w:numId w:val="0"/>
        </w:numPr>
        <w:rPr>
          <w:color w:val="000000" w:themeColor="text1"/>
        </w:rPr>
      </w:pPr>
    </w:p>
    <w:p w14:paraId="31707D5C" w14:textId="77777777" w:rsidR="00983BDC" w:rsidRDefault="00983BDC" w:rsidP="003F6A87">
      <w:pPr>
        <w:pStyle w:val="LVText"/>
        <w:numPr>
          <w:ilvl w:val="0"/>
          <w:numId w:val="0"/>
        </w:numPr>
      </w:pPr>
    </w:p>
    <w:p w14:paraId="0658119F" w14:textId="77777777" w:rsidR="00983BDC" w:rsidRDefault="00983BDC" w:rsidP="003F6A87">
      <w:pPr>
        <w:pStyle w:val="LVText"/>
        <w:numPr>
          <w:ilvl w:val="0"/>
          <w:numId w:val="0"/>
        </w:numPr>
      </w:pPr>
    </w:p>
    <w:p w14:paraId="1392C8C4" w14:textId="77777777" w:rsidR="00983BDC" w:rsidRDefault="00983BDC" w:rsidP="003F6A87">
      <w:pPr>
        <w:pStyle w:val="LVText"/>
        <w:numPr>
          <w:ilvl w:val="0"/>
          <w:numId w:val="0"/>
        </w:numPr>
      </w:pPr>
    </w:p>
    <w:p w14:paraId="2AEE834D" w14:textId="77777777" w:rsidR="00983BDC" w:rsidRDefault="00983BDC" w:rsidP="003F6A87">
      <w:pPr>
        <w:pStyle w:val="LVText"/>
        <w:numPr>
          <w:ilvl w:val="0"/>
          <w:numId w:val="0"/>
        </w:numPr>
      </w:pPr>
    </w:p>
    <w:p w14:paraId="16B0C90A" w14:textId="77777777" w:rsidR="00983BDC" w:rsidRDefault="00983BDC" w:rsidP="003F6A87">
      <w:pPr>
        <w:pStyle w:val="LVText"/>
        <w:numPr>
          <w:ilvl w:val="0"/>
          <w:numId w:val="0"/>
        </w:numPr>
      </w:pPr>
    </w:p>
    <w:p w14:paraId="55FFF74A" w14:textId="77777777" w:rsidR="00983BDC" w:rsidRDefault="00983BDC" w:rsidP="003F6A87">
      <w:pPr>
        <w:pStyle w:val="LVText"/>
        <w:numPr>
          <w:ilvl w:val="0"/>
          <w:numId w:val="0"/>
        </w:numPr>
      </w:pPr>
    </w:p>
    <w:p w14:paraId="48C77A3D" w14:textId="77777777" w:rsidR="00983BDC" w:rsidRDefault="00983BDC" w:rsidP="003F6A87">
      <w:pPr>
        <w:pStyle w:val="LVText"/>
        <w:numPr>
          <w:ilvl w:val="0"/>
          <w:numId w:val="0"/>
        </w:numPr>
      </w:pPr>
    </w:p>
    <w:p w14:paraId="276E8AA7" w14:textId="77777777" w:rsidR="00983BDC" w:rsidRDefault="00983BDC" w:rsidP="003F6A87">
      <w:pPr>
        <w:pStyle w:val="LVText"/>
        <w:numPr>
          <w:ilvl w:val="0"/>
          <w:numId w:val="0"/>
        </w:numPr>
      </w:pPr>
    </w:p>
    <w:p w14:paraId="1E0B8FB2" w14:textId="77777777" w:rsidR="00983BDC" w:rsidRDefault="00983BDC" w:rsidP="003F6A87">
      <w:pPr>
        <w:pStyle w:val="LVText"/>
        <w:numPr>
          <w:ilvl w:val="0"/>
          <w:numId w:val="0"/>
        </w:numPr>
      </w:pPr>
    </w:p>
    <w:p w14:paraId="22F58A5A" w14:textId="77777777" w:rsidR="00983BDC" w:rsidRDefault="00983BDC" w:rsidP="003F6A87">
      <w:pPr>
        <w:pStyle w:val="LVText"/>
        <w:numPr>
          <w:ilvl w:val="0"/>
          <w:numId w:val="0"/>
        </w:numPr>
      </w:pPr>
    </w:p>
    <w:p w14:paraId="318EBD00" w14:textId="77777777" w:rsidR="00FB1EB5" w:rsidRDefault="00FB1EB5" w:rsidP="003F6A87">
      <w:pPr>
        <w:pStyle w:val="LVText"/>
        <w:numPr>
          <w:ilvl w:val="0"/>
          <w:numId w:val="0"/>
        </w:numPr>
      </w:pPr>
    </w:p>
    <w:p w14:paraId="29B8F723" w14:textId="77777777" w:rsidR="0057160C" w:rsidRPr="003F6A87" w:rsidRDefault="0057160C" w:rsidP="003F6A87">
      <w:pPr>
        <w:pStyle w:val="LVText"/>
        <w:numPr>
          <w:ilvl w:val="0"/>
          <w:numId w:val="0"/>
        </w:numPr>
      </w:pPr>
    </w:p>
    <w:p w14:paraId="4B41DB18" w14:textId="77777777" w:rsidR="00BD23BF" w:rsidRDefault="00BD23BF" w:rsidP="00BD23BF">
      <w:pPr>
        <w:pStyle w:val="LV3"/>
      </w:pPr>
      <w:r>
        <w:lastRenderedPageBreak/>
        <w:t>Ausbildung von Dehnungs- und Trennfugen</w:t>
      </w:r>
    </w:p>
    <w:p w14:paraId="7FC8ABFE" w14:textId="77777777" w:rsidR="00AA5629" w:rsidRDefault="00AA5629" w:rsidP="00AA5629">
      <w:pPr>
        <w:pStyle w:val="LV3"/>
        <w:numPr>
          <w:ilvl w:val="0"/>
          <w:numId w:val="0"/>
        </w:numPr>
        <w:ind w:left="1418"/>
      </w:pPr>
    </w:p>
    <w:p w14:paraId="77E6E157" w14:textId="03919AAA" w:rsidR="000C1BD9" w:rsidRDefault="00BD23BF" w:rsidP="00175F9F">
      <w:pPr>
        <w:pStyle w:val="LVText"/>
      </w:pPr>
      <w:r w:rsidRPr="00175F9F">
        <w:t>Bauliche und konstruktive Dehnungs- und Trennfugen im Untergrund sind in die</w:t>
      </w:r>
      <w:r w:rsidR="001361C8" w:rsidRPr="00175F9F">
        <w:br/>
      </w:r>
      <w:r w:rsidR="00AA5629" w:rsidRPr="00175F9F">
        <w:t>GFK-Plattenebene</w:t>
      </w:r>
      <w:r w:rsidRPr="00175F9F">
        <w:t xml:space="preserve"> </w:t>
      </w:r>
      <w:r w:rsidR="001361C8" w:rsidRPr="00175F9F">
        <w:t>mit zu übernehmen</w:t>
      </w:r>
      <w:r w:rsidRPr="00175F9F">
        <w:t xml:space="preserve"> und bis an die Oberfläche fachgerecht mittels </w:t>
      </w:r>
      <w:r w:rsidR="001361C8" w:rsidRPr="00175F9F">
        <w:br/>
      </w:r>
      <w:r w:rsidRPr="00175F9F">
        <w:t>Dehnungs- bzw. Trennfugenprofil auszubilden.</w:t>
      </w:r>
    </w:p>
    <w:p w14:paraId="600C7F9A" w14:textId="77777777" w:rsidR="00175F9F" w:rsidRDefault="00175F9F" w:rsidP="00175F9F">
      <w:pPr>
        <w:pStyle w:val="LVText"/>
        <w:numPr>
          <w:ilvl w:val="0"/>
          <w:numId w:val="0"/>
        </w:numPr>
        <w:ind w:left="2834" w:hanging="1418"/>
      </w:pPr>
    </w:p>
    <w:p w14:paraId="78A4C343" w14:textId="65C20A20" w:rsidR="00D43F27" w:rsidRDefault="00755BB3" w:rsidP="00D43F27">
      <w:pPr>
        <w:pStyle w:val="LVText"/>
      </w:pPr>
      <w:sdt>
        <w:sdtPr>
          <w:id w:val="-511844615"/>
          <w14:checkbox>
            <w14:checked w14:val="0"/>
            <w14:checkedState w14:val="2612" w14:font="MS Gothic"/>
            <w14:uncheckedState w14:val="2610" w14:font="MS Gothic"/>
          </w14:checkbox>
        </w:sdtPr>
        <w:sdtEndPr/>
        <w:sdtContent>
          <w:r w:rsidR="009159B0">
            <w:rPr>
              <w:rFonts w:ascii="MS Gothic" w:eastAsia="MS Gothic" w:hAnsi="MS Gothic" w:hint="eastAsia"/>
            </w:rPr>
            <w:t>☐</w:t>
          </w:r>
        </w:sdtContent>
      </w:sdt>
      <w:r w:rsidR="00047E82">
        <w:t xml:space="preserve"> </w:t>
      </w:r>
      <w:r w:rsidR="00002D21">
        <w:t>Abschlusskanten-Profil: LPPROCP o.glw.</w:t>
      </w:r>
    </w:p>
    <w:p w14:paraId="1408BADA" w14:textId="7EF47CB5" w:rsidR="00002D21" w:rsidRPr="00493699" w:rsidRDefault="00755BB3" w:rsidP="00493699">
      <w:pPr>
        <w:pStyle w:val="LVText"/>
      </w:pPr>
      <w:sdt>
        <w:sdtPr>
          <w:id w:val="898639214"/>
          <w14:checkbox>
            <w14:checked w14:val="0"/>
            <w14:checkedState w14:val="2612" w14:font="MS Gothic"/>
            <w14:uncheckedState w14:val="2610" w14:font="MS Gothic"/>
          </w14:checkbox>
        </w:sdtPr>
        <w:sdtEndPr/>
        <w:sdtContent>
          <w:r w:rsidR="009159B0">
            <w:rPr>
              <w:rFonts w:ascii="MS Gothic" w:eastAsia="MS Gothic" w:hAnsi="MS Gothic" w:hint="eastAsia"/>
            </w:rPr>
            <w:t>☐</w:t>
          </w:r>
        </w:sdtContent>
      </w:sdt>
      <w:r w:rsidR="00047E82">
        <w:t xml:space="preserve"> </w:t>
      </w:r>
      <w:r w:rsidR="00493699">
        <w:t xml:space="preserve">Trenn-Profil: LPPRODB o.glw. </w:t>
      </w:r>
      <w:r w:rsidR="00002D21">
        <w:br/>
      </w:r>
      <w:sdt>
        <w:sdtPr>
          <w:id w:val="-613362783"/>
          <w14:checkbox>
            <w14:checked w14:val="0"/>
            <w14:checkedState w14:val="2612" w14:font="MS Gothic"/>
            <w14:uncheckedState w14:val="2610" w14:font="MS Gothic"/>
          </w14:checkbox>
        </w:sdtPr>
        <w:sdtEndPr/>
        <w:sdtContent>
          <w:r w:rsidR="009159B0">
            <w:rPr>
              <w:rFonts w:ascii="MS Gothic" w:eastAsia="MS Gothic" w:hAnsi="MS Gothic" w:hint="eastAsia"/>
            </w:rPr>
            <w:t>☐</w:t>
          </w:r>
        </w:sdtContent>
      </w:sdt>
      <w:r w:rsidR="00002D21">
        <w:t xml:space="preserve"> </w:t>
      </w:r>
      <w:r w:rsidR="00C42131" w:rsidRPr="00CC22D2">
        <w:rPr>
          <w:color w:val="000000" w:themeColor="text1"/>
        </w:rPr>
        <w:t>LAMILUX Flächenkleber, hps-1c</w:t>
      </w:r>
      <w:r w:rsidR="00C42131" w:rsidRPr="00CC22D2">
        <w:rPr>
          <w:b/>
          <w:bCs/>
          <w:color w:val="000000" w:themeColor="text1"/>
        </w:rPr>
        <w:t xml:space="preserve"> </w:t>
      </w:r>
      <w:r w:rsidR="00C42131" w:rsidRPr="00CC22D2">
        <w:rPr>
          <w:color w:val="000000" w:themeColor="text1"/>
        </w:rPr>
        <w:t>o. glw.</w:t>
      </w:r>
    </w:p>
    <w:p w14:paraId="2DF50B7F" w14:textId="77777777" w:rsidR="00002D21" w:rsidRDefault="00002D21" w:rsidP="00002D21">
      <w:pPr>
        <w:pStyle w:val="LVText"/>
      </w:pPr>
      <w:r>
        <w:t xml:space="preserve">     </w:t>
      </w:r>
      <w:r w:rsidRPr="00E75C33">
        <w:t>Abkleben und anschließende Versiegelung der Elementfuge</w:t>
      </w:r>
      <w:r>
        <w:t>n.</w:t>
      </w:r>
    </w:p>
    <w:p w14:paraId="1306C799" w14:textId="2CC6D9DC" w:rsidR="00D43F27" w:rsidRDefault="00D43F27" w:rsidP="00D43F27">
      <w:pPr>
        <w:pStyle w:val="LVText"/>
      </w:pPr>
    </w:p>
    <w:p w14:paraId="419E3636" w14:textId="77777777" w:rsidR="0057160C" w:rsidRPr="00BD0FAF" w:rsidRDefault="0057160C" w:rsidP="00D43F27">
      <w:pPr>
        <w:pStyle w:val="LVText"/>
      </w:pPr>
    </w:p>
    <w:p w14:paraId="29E87280" w14:textId="77777777" w:rsidR="0057160C" w:rsidRPr="00520590" w:rsidRDefault="0057160C" w:rsidP="0057160C">
      <w:pPr>
        <w:pStyle w:val="LVText"/>
      </w:pPr>
      <w:r w:rsidRPr="00520590">
        <w:rPr>
          <w:b/>
          <w:bCs/>
        </w:rPr>
        <w:t>0 m</w:t>
      </w:r>
      <w:r w:rsidRPr="00520590">
        <w:tab/>
      </w:r>
      <w:r w:rsidRPr="00520590">
        <w:tab/>
      </w:r>
      <w:r w:rsidRPr="00520590">
        <w:tab/>
      </w:r>
      <w:r w:rsidRPr="00520590">
        <w:tab/>
      </w:r>
      <w:r w:rsidRPr="00520590">
        <w:tab/>
      </w:r>
      <w:r w:rsidRPr="00520590">
        <w:tab/>
      </w:r>
      <w:r w:rsidRPr="00520590">
        <w:tab/>
        <w:t>..............................</w:t>
      </w:r>
      <w:r w:rsidRPr="00520590">
        <w:tab/>
        <w:t xml:space="preserve">    ..............................</w:t>
      </w:r>
    </w:p>
    <w:p w14:paraId="4449DFBB" w14:textId="77777777" w:rsidR="00175F9F" w:rsidRDefault="00175F9F" w:rsidP="00175F9F">
      <w:pPr>
        <w:pStyle w:val="LVText"/>
        <w:numPr>
          <w:ilvl w:val="0"/>
          <w:numId w:val="0"/>
        </w:numPr>
        <w:ind w:left="2834" w:hanging="1418"/>
      </w:pPr>
    </w:p>
    <w:p w14:paraId="13A1CB8D" w14:textId="77777777" w:rsidR="00901DF2" w:rsidRPr="00175F9F" w:rsidRDefault="00901DF2" w:rsidP="00175F9F">
      <w:pPr>
        <w:pStyle w:val="LVText"/>
        <w:numPr>
          <w:ilvl w:val="0"/>
          <w:numId w:val="0"/>
        </w:numPr>
        <w:ind w:left="2834" w:hanging="1418"/>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EA5E77" w:rsidRPr="00421CF7" w14:paraId="620207BC" w14:textId="77777777" w:rsidTr="000B2BE3">
        <w:tc>
          <w:tcPr>
            <w:tcW w:w="1745" w:type="dxa"/>
            <w:tcBorders>
              <w:top w:val="single" w:sz="6" w:space="0" w:color="auto"/>
              <w:left w:val="nil"/>
              <w:bottom w:val="single" w:sz="6" w:space="0" w:color="auto"/>
              <w:right w:val="nil"/>
            </w:tcBorders>
          </w:tcPr>
          <w:p w14:paraId="5AB1AC34" w14:textId="00617685" w:rsidR="00EA5E77" w:rsidRPr="00421CF7" w:rsidRDefault="00EA5E77" w:rsidP="000B2BE3">
            <w:pPr>
              <w:pStyle w:val="BOLD10"/>
              <w:spacing w:before="170" w:after="170"/>
              <w:rPr>
                <w:rFonts w:ascii="Arial Narrow" w:hAnsi="Arial Narrow"/>
              </w:rPr>
            </w:pPr>
            <w:r w:rsidRPr="00421CF7">
              <w:rPr>
                <w:rFonts w:ascii="Arial Narrow" w:hAnsi="Arial Narrow"/>
              </w:rPr>
              <w:t>Summe 1.</w:t>
            </w:r>
            <w:r w:rsidR="00A509A4">
              <w:rPr>
                <w:rFonts w:ascii="Arial Narrow" w:hAnsi="Arial Narrow"/>
              </w:rPr>
              <w:t>3</w:t>
            </w:r>
          </w:p>
        </w:tc>
        <w:tc>
          <w:tcPr>
            <w:tcW w:w="6395" w:type="dxa"/>
            <w:tcBorders>
              <w:top w:val="single" w:sz="6" w:space="0" w:color="auto"/>
              <w:left w:val="nil"/>
              <w:bottom w:val="single" w:sz="6" w:space="0" w:color="auto"/>
              <w:right w:val="nil"/>
            </w:tcBorders>
          </w:tcPr>
          <w:p w14:paraId="6D2831E3" w14:textId="05251C7F" w:rsidR="00EA5E77" w:rsidRPr="00421CF7" w:rsidRDefault="00A509A4" w:rsidP="000B2BE3">
            <w:pPr>
              <w:pStyle w:val="BOLD10"/>
              <w:spacing w:before="170" w:after="170"/>
              <w:rPr>
                <w:rFonts w:ascii="Arial Narrow" w:hAnsi="Arial Narrow"/>
              </w:rPr>
            </w:pPr>
            <w:r>
              <w:rPr>
                <w:rFonts w:ascii="Arial Narrow" w:hAnsi="Arial Narrow"/>
              </w:rPr>
              <w:t>Fugen, Anschlussprofile, Kleber, Zubehör</w:t>
            </w:r>
          </w:p>
        </w:tc>
        <w:tc>
          <w:tcPr>
            <w:tcW w:w="2326" w:type="dxa"/>
            <w:tcBorders>
              <w:top w:val="single" w:sz="6" w:space="0" w:color="auto"/>
              <w:left w:val="nil"/>
              <w:bottom w:val="single" w:sz="6" w:space="0" w:color="auto"/>
              <w:right w:val="nil"/>
            </w:tcBorders>
          </w:tcPr>
          <w:p w14:paraId="3A0EB9FE" w14:textId="77777777" w:rsidR="00EA5E77" w:rsidRPr="00421CF7" w:rsidRDefault="00EA5E77" w:rsidP="000B2BE3">
            <w:pPr>
              <w:pStyle w:val="BOLD10"/>
              <w:tabs>
                <w:tab w:val="right" w:pos="2211"/>
              </w:tabs>
              <w:spacing w:before="170" w:after="170"/>
              <w:rPr>
                <w:rFonts w:ascii="Arial Narrow" w:hAnsi="Arial Narrow"/>
              </w:rPr>
            </w:pPr>
            <w:r>
              <w:rPr>
                <w:rFonts w:ascii="Arial Narrow" w:hAnsi="Arial Narrow"/>
              </w:rPr>
              <w:t xml:space="preserve">          </w:t>
            </w:r>
            <w:r w:rsidRPr="00421CF7">
              <w:rPr>
                <w:rFonts w:ascii="Arial Narrow" w:hAnsi="Arial Narrow"/>
              </w:rPr>
              <w:t>..............................</w:t>
            </w:r>
          </w:p>
        </w:tc>
      </w:tr>
    </w:tbl>
    <w:p w14:paraId="2F562EBC" w14:textId="77777777" w:rsidR="00203163" w:rsidRDefault="00203163" w:rsidP="00DC7EB6">
      <w:pPr>
        <w:pStyle w:val="LVText"/>
        <w:numPr>
          <w:ilvl w:val="0"/>
          <w:numId w:val="0"/>
        </w:numPr>
        <w:ind w:left="1418" w:hanging="1418"/>
      </w:pPr>
    </w:p>
    <w:p w14:paraId="5A52B692" w14:textId="77777777" w:rsidR="001837FD" w:rsidRDefault="001837FD" w:rsidP="00A509A4">
      <w:pPr>
        <w:pStyle w:val="LVText"/>
        <w:numPr>
          <w:ilvl w:val="0"/>
          <w:numId w:val="0"/>
        </w:numPr>
      </w:pPr>
    </w:p>
    <w:p w14:paraId="6CB67FB1" w14:textId="480096A3" w:rsidR="00F825A2" w:rsidRDefault="00F825A2" w:rsidP="00F825A2">
      <w:pPr>
        <w:pStyle w:val="LV2"/>
      </w:pPr>
      <w:r w:rsidRPr="00F825A2">
        <w:t>Lohnarbeiten</w:t>
      </w:r>
    </w:p>
    <w:p w14:paraId="17A32779" w14:textId="77777777" w:rsidR="00F825A2" w:rsidRPr="00F825A2" w:rsidRDefault="00F825A2" w:rsidP="00F825A2">
      <w:pPr>
        <w:pStyle w:val="LV2"/>
        <w:numPr>
          <w:ilvl w:val="0"/>
          <w:numId w:val="0"/>
        </w:numPr>
        <w:ind w:left="1418"/>
      </w:pPr>
    </w:p>
    <w:p w14:paraId="304D99D8" w14:textId="11C476FA" w:rsidR="00F825A2" w:rsidRDefault="00F825A2" w:rsidP="00F825A2">
      <w:pPr>
        <w:pStyle w:val="LV3"/>
      </w:pPr>
      <w:r>
        <w:t>Lohnarbeiten Meister</w:t>
      </w:r>
    </w:p>
    <w:p w14:paraId="079D11B2" w14:textId="77777777" w:rsidR="00516561" w:rsidRDefault="00516561" w:rsidP="00516561">
      <w:pPr>
        <w:pStyle w:val="LV3"/>
        <w:numPr>
          <w:ilvl w:val="0"/>
          <w:numId w:val="0"/>
        </w:numPr>
      </w:pPr>
    </w:p>
    <w:p w14:paraId="2C13C6B7"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48A52821" w14:textId="77777777" w:rsidR="00516561" w:rsidRDefault="00516561" w:rsidP="00516561">
      <w:pPr>
        <w:pStyle w:val="LVText"/>
      </w:pPr>
    </w:p>
    <w:p w14:paraId="321A295F" w14:textId="58AB8286"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628CD99F" w14:textId="77777777" w:rsidR="00516561" w:rsidRDefault="00516561" w:rsidP="00516561">
      <w:pPr>
        <w:pStyle w:val="LVText"/>
        <w:numPr>
          <w:ilvl w:val="0"/>
          <w:numId w:val="0"/>
        </w:numPr>
        <w:ind w:left="1418"/>
      </w:pPr>
    </w:p>
    <w:p w14:paraId="1D1FEE99" w14:textId="77777777" w:rsidR="00516561" w:rsidRDefault="00516561" w:rsidP="00516561">
      <w:pPr>
        <w:pStyle w:val="LVText"/>
        <w:numPr>
          <w:ilvl w:val="0"/>
          <w:numId w:val="0"/>
        </w:numPr>
        <w:ind w:left="1418"/>
      </w:pPr>
    </w:p>
    <w:p w14:paraId="60B0AC85" w14:textId="5867B97A" w:rsidR="00F825A2" w:rsidRDefault="00F825A2" w:rsidP="00F825A2">
      <w:pPr>
        <w:pStyle w:val="LV3"/>
      </w:pPr>
      <w:r>
        <w:t>Lohnarbeiten Facharbeiter</w:t>
      </w:r>
    </w:p>
    <w:p w14:paraId="72D1996D" w14:textId="77777777" w:rsidR="007C3135" w:rsidRDefault="007C3135" w:rsidP="007C3135">
      <w:pPr>
        <w:pStyle w:val="LV3"/>
        <w:numPr>
          <w:ilvl w:val="0"/>
          <w:numId w:val="0"/>
        </w:numPr>
        <w:ind w:left="1418"/>
      </w:pPr>
    </w:p>
    <w:p w14:paraId="74D7644C"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062FACBA" w14:textId="14C0AB7C" w:rsidR="00F825A2" w:rsidRDefault="00F825A2" w:rsidP="004B0C2D">
      <w:pPr>
        <w:pStyle w:val="LVText"/>
        <w:numPr>
          <w:ilvl w:val="0"/>
          <w:numId w:val="0"/>
        </w:numPr>
        <w:ind w:left="1418" w:hanging="1418"/>
      </w:pPr>
    </w:p>
    <w:p w14:paraId="44972F51" w14:textId="77777777"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380F78B9" w14:textId="77777777" w:rsidR="004B0C2D" w:rsidRDefault="004B0C2D" w:rsidP="004B0C2D">
      <w:pPr>
        <w:pStyle w:val="LVText"/>
        <w:numPr>
          <w:ilvl w:val="0"/>
          <w:numId w:val="0"/>
        </w:numPr>
        <w:ind w:left="1418" w:hanging="1418"/>
      </w:pPr>
    </w:p>
    <w:p w14:paraId="4D60CB5F" w14:textId="77777777" w:rsidR="00516561" w:rsidRDefault="00516561" w:rsidP="00516561">
      <w:pPr>
        <w:pStyle w:val="LVText"/>
        <w:numPr>
          <w:ilvl w:val="0"/>
          <w:numId w:val="0"/>
        </w:numPr>
        <w:ind w:left="1418" w:hanging="1418"/>
      </w:pPr>
    </w:p>
    <w:p w14:paraId="233684D6" w14:textId="77777777" w:rsidR="00516561" w:rsidRDefault="00516561" w:rsidP="00516561">
      <w:pPr>
        <w:pStyle w:val="LVText"/>
        <w:numPr>
          <w:ilvl w:val="0"/>
          <w:numId w:val="0"/>
        </w:numPr>
        <w:ind w:left="1418" w:hanging="1418"/>
      </w:pPr>
    </w:p>
    <w:p w14:paraId="6E020B72" w14:textId="7AE6A8ED" w:rsidR="00F825A2" w:rsidRDefault="00F825A2" w:rsidP="00F825A2">
      <w:pPr>
        <w:pStyle w:val="LV3"/>
      </w:pPr>
      <w:r>
        <w:t>Lohnarbeiten Bauhelfer</w:t>
      </w:r>
    </w:p>
    <w:p w14:paraId="5B3C891D" w14:textId="77777777" w:rsidR="007C3135" w:rsidRDefault="007C3135" w:rsidP="007C3135">
      <w:pPr>
        <w:pStyle w:val="LV3"/>
        <w:numPr>
          <w:ilvl w:val="0"/>
          <w:numId w:val="0"/>
        </w:numPr>
        <w:ind w:left="1418"/>
      </w:pPr>
    </w:p>
    <w:p w14:paraId="5F7E173D"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5661789D" w14:textId="77777777" w:rsidR="004B0C2D" w:rsidRDefault="004B0C2D" w:rsidP="00516561">
      <w:pPr>
        <w:pStyle w:val="LVText"/>
      </w:pPr>
    </w:p>
    <w:p w14:paraId="7365FB44" w14:textId="77777777"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710C95D9" w14:textId="77777777" w:rsidR="009D0A68" w:rsidRDefault="009D0A68" w:rsidP="00A509A4">
      <w:pPr>
        <w:pStyle w:val="LVText"/>
        <w:numPr>
          <w:ilvl w:val="0"/>
          <w:numId w:val="0"/>
        </w:numPr>
      </w:pPr>
    </w:p>
    <w:p w14:paraId="5C3EF724" w14:textId="77777777" w:rsidR="00475ADD" w:rsidRDefault="00475ADD" w:rsidP="00A509A4">
      <w:pPr>
        <w:pStyle w:val="LVText"/>
        <w:numPr>
          <w:ilvl w:val="0"/>
          <w:numId w:val="0"/>
        </w:numPr>
      </w:pPr>
    </w:p>
    <w:tbl>
      <w:tblPr>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6"/>
        <w:gridCol w:w="6394"/>
        <w:gridCol w:w="2326"/>
      </w:tblGrid>
      <w:tr w:rsidR="000E6DB3" w14:paraId="25E8B7A8" w14:textId="77777777" w:rsidTr="000B2BE3">
        <w:tc>
          <w:tcPr>
            <w:tcW w:w="1702" w:type="dxa"/>
            <w:tcBorders>
              <w:top w:val="single" w:sz="6" w:space="0" w:color="auto"/>
              <w:left w:val="nil"/>
              <w:bottom w:val="single" w:sz="6" w:space="0" w:color="auto"/>
              <w:right w:val="nil"/>
            </w:tcBorders>
          </w:tcPr>
          <w:p w14:paraId="29FD95BF" w14:textId="77777777" w:rsidR="000E6DB3" w:rsidRPr="00693F86" w:rsidRDefault="000E6DB3" w:rsidP="000B2BE3">
            <w:pPr>
              <w:pStyle w:val="BOLD10"/>
              <w:spacing w:before="170" w:after="170"/>
              <w:rPr>
                <w:rFonts w:ascii="Arial Narrow" w:hAnsi="Arial Narrow"/>
              </w:rPr>
            </w:pPr>
            <w:r w:rsidRPr="00693F86">
              <w:rPr>
                <w:rFonts w:ascii="Arial Narrow" w:hAnsi="Arial Narrow"/>
              </w:rPr>
              <w:t>Summe 1.4</w:t>
            </w:r>
          </w:p>
        </w:tc>
        <w:tc>
          <w:tcPr>
            <w:tcW w:w="6235" w:type="dxa"/>
            <w:tcBorders>
              <w:top w:val="single" w:sz="6" w:space="0" w:color="auto"/>
              <w:left w:val="nil"/>
              <w:bottom w:val="single" w:sz="6" w:space="0" w:color="auto"/>
              <w:right w:val="nil"/>
            </w:tcBorders>
          </w:tcPr>
          <w:p w14:paraId="00668374" w14:textId="77777777" w:rsidR="000E6DB3" w:rsidRPr="00693F86" w:rsidRDefault="000E6DB3" w:rsidP="000B2BE3">
            <w:pPr>
              <w:pStyle w:val="BOLD10"/>
              <w:spacing w:before="170" w:after="170"/>
              <w:rPr>
                <w:rFonts w:ascii="Arial Narrow" w:hAnsi="Arial Narrow"/>
              </w:rPr>
            </w:pPr>
            <w:r w:rsidRPr="00693F86">
              <w:rPr>
                <w:rFonts w:ascii="Arial Narrow" w:hAnsi="Arial Narrow"/>
              </w:rPr>
              <w:t>Lohnarbeiten</w:t>
            </w:r>
          </w:p>
        </w:tc>
        <w:tc>
          <w:tcPr>
            <w:tcW w:w="2268" w:type="dxa"/>
            <w:tcBorders>
              <w:top w:val="single" w:sz="6" w:space="0" w:color="auto"/>
              <w:left w:val="nil"/>
              <w:bottom w:val="single" w:sz="6" w:space="0" w:color="auto"/>
              <w:right w:val="nil"/>
            </w:tcBorders>
          </w:tcPr>
          <w:p w14:paraId="77CD9C0E" w14:textId="77777777" w:rsidR="000E6DB3" w:rsidRDefault="000E6DB3" w:rsidP="000B2BE3">
            <w:pPr>
              <w:pStyle w:val="BOLD10"/>
              <w:tabs>
                <w:tab w:val="right" w:pos="2211"/>
              </w:tabs>
              <w:spacing w:before="170" w:after="170"/>
            </w:pPr>
            <w:r>
              <w:tab/>
              <w:t>..............................</w:t>
            </w:r>
          </w:p>
        </w:tc>
      </w:tr>
      <w:tr w:rsidR="000E6DB3" w14:paraId="3F2D8017" w14:textId="77777777" w:rsidTr="000B2BE3">
        <w:tc>
          <w:tcPr>
            <w:tcW w:w="1702" w:type="dxa"/>
            <w:tcBorders>
              <w:top w:val="single" w:sz="6" w:space="0" w:color="auto"/>
              <w:left w:val="nil"/>
              <w:bottom w:val="single" w:sz="6" w:space="0" w:color="auto"/>
              <w:right w:val="nil"/>
            </w:tcBorders>
          </w:tcPr>
          <w:p w14:paraId="6BDA5F8D" w14:textId="77777777" w:rsidR="000E6DB3" w:rsidRPr="00693F86" w:rsidRDefault="000E6DB3" w:rsidP="000B2BE3">
            <w:pPr>
              <w:pStyle w:val="BOLD10"/>
              <w:spacing w:before="170" w:after="170"/>
              <w:rPr>
                <w:rFonts w:ascii="Arial Narrow" w:hAnsi="Arial Narrow"/>
              </w:rPr>
            </w:pPr>
          </w:p>
        </w:tc>
        <w:tc>
          <w:tcPr>
            <w:tcW w:w="6235" w:type="dxa"/>
            <w:tcBorders>
              <w:top w:val="single" w:sz="6" w:space="0" w:color="auto"/>
              <w:left w:val="nil"/>
              <w:bottom w:val="single" w:sz="6" w:space="0" w:color="auto"/>
              <w:right w:val="nil"/>
            </w:tcBorders>
          </w:tcPr>
          <w:p w14:paraId="339094EA" w14:textId="77777777" w:rsidR="000E6DB3" w:rsidRPr="00693F86" w:rsidRDefault="000E6DB3" w:rsidP="000B2BE3">
            <w:pPr>
              <w:pStyle w:val="BOLD10"/>
              <w:spacing w:before="170" w:after="170"/>
              <w:rPr>
                <w:rFonts w:ascii="Arial Narrow" w:hAnsi="Arial Narrow"/>
              </w:rPr>
            </w:pPr>
          </w:p>
        </w:tc>
        <w:tc>
          <w:tcPr>
            <w:tcW w:w="2268" w:type="dxa"/>
            <w:tcBorders>
              <w:top w:val="single" w:sz="6" w:space="0" w:color="auto"/>
              <w:left w:val="nil"/>
              <w:bottom w:val="single" w:sz="6" w:space="0" w:color="auto"/>
              <w:right w:val="nil"/>
            </w:tcBorders>
          </w:tcPr>
          <w:p w14:paraId="4CADB60A" w14:textId="77777777" w:rsidR="000E6DB3" w:rsidRDefault="000E6DB3" w:rsidP="000B2BE3">
            <w:pPr>
              <w:pStyle w:val="BOLD10"/>
              <w:tabs>
                <w:tab w:val="right" w:pos="2211"/>
              </w:tabs>
              <w:spacing w:before="170" w:after="170"/>
            </w:pPr>
          </w:p>
        </w:tc>
      </w:tr>
      <w:tr w:rsidR="000E6DB3" w14:paraId="7D6546EA" w14:textId="77777777" w:rsidTr="00693F86">
        <w:trPr>
          <w:trHeight w:val="48"/>
        </w:trPr>
        <w:tc>
          <w:tcPr>
            <w:tcW w:w="1702" w:type="dxa"/>
            <w:tcBorders>
              <w:top w:val="single" w:sz="6" w:space="0" w:color="auto"/>
              <w:left w:val="nil"/>
              <w:bottom w:val="single" w:sz="6" w:space="0" w:color="auto"/>
              <w:right w:val="nil"/>
            </w:tcBorders>
          </w:tcPr>
          <w:p w14:paraId="4F97BFC1" w14:textId="77777777" w:rsidR="000E6DB3" w:rsidRPr="0060692A" w:rsidRDefault="000E6DB3" w:rsidP="000B2BE3">
            <w:pPr>
              <w:pStyle w:val="BOLD10"/>
              <w:spacing w:before="170" w:after="170"/>
              <w:rPr>
                <w:rFonts w:ascii="Arial Narrow" w:hAnsi="Arial Narrow"/>
                <w:color w:val="000000" w:themeColor="text1"/>
              </w:rPr>
            </w:pPr>
            <w:r w:rsidRPr="0060692A">
              <w:rPr>
                <w:rFonts w:ascii="Arial Narrow" w:hAnsi="Arial Narrow"/>
                <w:b w:val="0"/>
                <w:bCs w:val="0"/>
                <w:color w:val="000000" w:themeColor="text1"/>
              </w:rPr>
              <w:br w:type="page"/>
            </w:r>
            <w:r w:rsidRPr="0060692A">
              <w:rPr>
                <w:rFonts w:ascii="Arial Narrow" w:hAnsi="Arial Narrow"/>
                <w:color w:val="000000" w:themeColor="text1"/>
              </w:rPr>
              <w:t>Summe 1</w:t>
            </w:r>
          </w:p>
        </w:tc>
        <w:tc>
          <w:tcPr>
            <w:tcW w:w="6235" w:type="dxa"/>
            <w:tcBorders>
              <w:top w:val="single" w:sz="6" w:space="0" w:color="auto"/>
              <w:left w:val="nil"/>
              <w:bottom w:val="single" w:sz="6" w:space="0" w:color="auto"/>
              <w:right w:val="nil"/>
            </w:tcBorders>
          </w:tcPr>
          <w:p w14:paraId="0BA4414F" w14:textId="7647F7C4" w:rsidR="000E6DB3" w:rsidRPr="0060692A" w:rsidRDefault="0060692A" w:rsidP="000B2BE3">
            <w:pPr>
              <w:pStyle w:val="berschrift1"/>
              <w:spacing w:before="75" w:line="259" w:lineRule="auto"/>
              <w:rPr>
                <w:rFonts w:ascii="Arial Narrow" w:hAnsi="Arial Narrow" w:cs="Arial"/>
                <w:color w:val="000000" w:themeColor="text1"/>
                <w:sz w:val="20"/>
                <w:szCs w:val="20"/>
              </w:rPr>
            </w:pPr>
            <w:r w:rsidRPr="0060692A">
              <w:rPr>
                <w:rFonts w:ascii="Arial Narrow" w:hAnsi="Arial Narrow"/>
                <w:color w:val="000000" w:themeColor="text1"/>
                <w:sz w:val="20"/>
                <w:szCs w:val="20"/>
              </w:rPr>
              <w:t xml:space="preserve">LAMILUXplan HG 4000 </w:t>
            </w:r>
            <w:r w:rsidR="00506963">
              <w:rPr>
                <w:rFonts w:ascii="Arial Narrow" w:hAnsi="Arial Narrow"/>
                <w:color w:val="000000" w:themeColor="text1"/>
                <w:sz w:val="20"/>
                <w:szCs w:val="20"/>
              </w:rPr>
              <w:t xml:space="preserve">Gelcoat </w:t>
            </w:r>
            <w:r w:rsidRPr="0060692A">
              <w:rPr>
                <w:rFonts w:ascii="Arial Narrow" w:hAnsi="Arial Narrow"/>
                <w:color w:val="000000" w:themeColor="text1"/>
                <w:sz w:val="20"/>
                <w:szCs w:val="20"/>
              </w:rPr>
              <w:t>AntiBac, GFK Wandverkleidung, glatt veredelte Oberfläche mit antibakterieller Wirkung</w:t>
            </w:r>
          </w:p>
        </w:tc>
        <w:tc>
          <w:tcPr>
            <w:tcW w:w="2268" w:type="dxa"/>
            <w:tcBorders>
              <w:top w:val="single" w:sz="6" w:space="0" w:color="auto"/>
              <w:left w:val="nil"/>
              <w:bottom w:val="single" w:sz="6" w:space="0" w:color="auto"/>
              <w:right w:val="nil"/>
            </w:tcBorders>
          </w:tcPr>
          <w:p w14:paraId="376A2048" w14:textId="77777777" w:rsidR="000E6DB3" w:rsidRDefault="000E6DB3" w:rsidP="000B2BE3">
            <w:pPr>
              <w:pStyle w:val="BOLD10"/>
              <w:tabs>
                <w:tab w:val="right" w:pos="2211"/>
              </w:tabs>
              <w:spacing w:before="170" w:after="170"/>
            </w:pPr>
            <w:r>
              <w:tab/>
              <w:t>..............................</w:t>
            </w:r>
          </w:p>
        </w:tc>
      </w:tr>
    </w:tbl>
    <w:p w14:paraId="583A04C4" w14:textId="77777777" w:rsidR="00475ADD" w:rsidRDefault="00475ADD" w:rsidP="00A509A4">
      <w:pPr>
        <w:pStyle w:val="LVText"/>
        <w:numPr>
          <w:ilvl w:val="0"/>
          <w:numId w:val="0"/>
        </w:numPr>
      </w:pPr>
    </w:p>
    <w:p w14:paraId="02BE4C43" w14:textId="77777777" w:rsidR="006B4A38" w:rsidRDefault="006B4A38" w:rsidP="00A509A4">
      <w:pPr>
        <w:pStyle w:val="LVText"/>
        <w:numPr>
          <w:ilvl w:val="0"/>
          <w:numId w:val="0"/>
        </w:numPr>
      </w:pPr>
    </w:p>
    <w:p w14:paraId="667ABB16" w14:textId="77777777" w:rsidR="005E10A0" w:rsidRDefault="005E10A0" w:rsidP="00A509A4">
      <w:pPr>
        <w:pStyle w:val="LVText"/>
        <w:numPr>
          <w:ilvl w:val="0"/>
          <w:numId w:val="0"/>
        </w:numPr>
        <w:sectPr w:rsidR="005E10A0" w:rsidSect="00302F07">
          <w:headerReference w:type="default" r:id="rId11"/>
          <w:pgSz w:w="11906" w:h="16838"/>
          <w:pgMar w:top="720" w:right="720" w:bottom="720" w:left="720" w:header="720" w:footer="720" w:gutter="0"/>
          <w:cols w:space="720"/>
          <w:docGrid w:linePitch="360"/>
        </w:sectPr>
      </w:pPr>
    </w:p>
    <w:tbl>
      <w:tblPr>
        <w:tblW w:w="5000" w:type="pct"/>
        <w:tblLayout w:type="fixed"/>
        <w:tblCellMar>
          <w:left w:w="0" w:type="dxa"/>
          <w:right w:w="0" w:type="dxa"/>
        </w:tblCellMar>
        <w:tblLook w:val="0000" w:firstRow="0" w:lastRow="0" w:firstColumn="0" w:lastColumn="0" w:noHBand="0" w:noVBand="0"/>
      </w:tblPr>
      <w:tblGrid>
        <w:gridCol w:w="1745"/>
        <w:gridCol w:w="6395"/>
        <w:gridCol w:w="2326"/>
      </w:tblGrid>
      <w:tr w:rsidR="005E10A0" w:rsidRPr="003359BC" w14:paraId="71C558F1" w14:textId="77777777" w:rsidTr="00D64316">
        <w:tc>
          <w:tcPr>
            <w:tcW w:w="1745" w:type="dxa"/>
            <w:tcBorders>
              <w:top w:val="nil"/>
              <w:left w:val="nil"/>
              <w:bottom w:val="nil"/>
              <w:right w:val="nil"/>
            </w:tcBorders>
          </w:tcPr>
          <w:p w14:paraId="0D682B63"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lastRenderedPageBreak/>
              <w:t>1.1</w:t>
            </w:r>
          </w:p>
        </w:tc>
        <w:tc>
          <w:tcPr>
            <w:tcW w:w="6395" w:type="dxa"/>
            <w:tcBorders>
              <w:top w:val="nil"/>
              <w:left w:val="nil"/>
              <w:bottom w:val="nil"/>
              <w:right w:val="nil"/>
            </w:tcBorders>
          </w:tcPr>
          <w:p w14:paraId="70553A1F"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Vorarbeiten</w:t>
            </w:r>
          </w:p>
        </w:tc>
        <w:tc>
          <w:tcPr>
            <w:tcW w:w="2326" w:type="dxa"/>
            <w:tcBorders>
              <w:top w:val="nil"/>
              <w:left w:val="nil"/>
              <w:bottom w:val="nil"/>
              <w:right w:val="nil"/>
            </w:tcBorders>
          </w:tcPr>
          <w:p w14:paraId="10A3AA34"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44A47267" w14:textId="77777777" w:rsidTr="00D64316">
        <w:tc>
          <w:tcPr>
            <w:tcW w:w="1745" w:type="dxa"/>
            <w:tcBorders>
              <w:top w:val="nil"/>
              <w:left w:val="nil"/>
              <w:bottom w:val="nil"/>
              <w:right w:val="nil"/>
            </w:tcBorders>
          </w:tcPr>
          <w:p w14:paraId="3AF1FD67"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1.2</w:t>
            </w:r>
          </w:p>
        </w:tc>
        <w:tc>
          <w:tcPr>
            <w:tcW w:w="6395" w:type="dxa"/>
            <w:tcBorders>
              <w:top w:val="nil"/>
              <w:left w:val="nil"/>
              <w:bottom w:val="nil"/>
              <w:right w:val="nil"/>
            </w:tcBorders>
          </w:tcPr>
          <w:p w14:paraId="709328F7" w14:textId="71A7DBFB" w:rsidR="005E10A0" w:rsidRPr="003359BC" w:rsidRDefault="00C956AF" w:rsidP="000B2BE3">
            <w:pPr>
              <w:pStyle w:val="SummeE2"/>
              <w:spacing w:before="113" w:after="113"/>
              <w:rPr>
                <w:rFonts w:ascii="Arial Narrow" w:hAnsi="Arial Narrow"/>
              </w:rPr>
            </w:pPr>
            <w:r w:rsidRPr="003359BC">
              <w:rPr>
                <w:rFonts w:ascii="Arial Narrow" w:hAnsi="Arial Narrow"/>
              </w:rPr>
              <w:t>LAMILUX GFK Wand- und Deckenverkleidung</w:t>
            </w:r>
          </w:p>
        </w:tc>
        <w:tc>
          <w:tcPr>
            <w:tcW w:w="2326" w:type="dxa"/>
            <w:tcBorders>
              <w:top w:val="nil"/>
              <w:left w:val="nil"/>
              <w:bottom w:val="nil"/>
              <w:right w:val="nil"/>
            </w:tcBorders>
          </w:tcPr>
          <w:p w14:paraId="58976FAF"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668A0C25" w14:textId="77777777" w:rsidTr="00D64316">
        <w:tc>
          <w:tcPr>
            <w:tcW w:w="1745" w:type="dxa"/>
            <w:tcBorders>
              <w:top w:val="nil"/>
              <w:left w:val="nil"/>
              <w:bottom w:val="nil"/>
              <w:right w:val="nil"/>
            </w:tcBorders>
          </w:tcPr>
          <w:p w14:paraId="73C5AD7C"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1.3</w:t>
            </w:r>
          </w:p>
        </w:tc>
        <w:tc>
          <w:tcPr>
            <w:tcW w:w="6395" w:type="dxa"/>
            <w:tcBorders>
              <w:top w:val="nil"/>
              <w:left w:val="nil"/>
              <w:bottom w:val="nil"/>
              <w:right w:val="nil"/>
            </w:tcBorders>
          </w:tcPr>
          <w:p w14:paraId="019D669C" w14:textId="798DBC1A" w:rsidR="005E10A0" w:rsidRPr="003359BC" w:rsidRDefault="00D64316" w:rsidP="000B2BE3">
            <w:pPr>
              <w:pStyle w:val="SummeE2"/>
              <w:spacing w:before="113" w:after="113"/>
              <w:rPr>
                <w:rFonts w:ascii="Arial Narrow" w:hAnsi="Arial Narrow"/>
              </w:rPr>
            </w:pPr>
            <w:r w:rsidRPr="003359BC">
              <w:rPr>
                <w:rFonts w:ascii="Arial Narrow" w:hAnsi="Arial Narrow"/>
              </w:rPr>
              <w:t>Fugen, Anschlussprofile, Kleber, Zubehör</w:t>
            </w:r>
          </w:p>
        </w:tc>
        <w:tc>
          <w:tcPr>
            <w:tcW w:w="2326" w:type="dxa"/>
            <w:tcBorders>
              <w:top w:val="nil"/>
              <w:left w:val="nil"/>
              <w:bottom w:val="nil"/>
              <w:right w:val="nil"/>
            </w:tcBorders>
          </w:tcPr>
          <w:p w14:paraId="0E762C31"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348DCBB8" w14:textId="77777777" w:rsidTr="00D64316">
        <w:tc>
          <w:tcPr>
            <w:tcW w:w="1745" w:type="dxa"/>
            <w:tcBorders>
              <w:top w:val="nil"/>
              <w:left w:val="nil"/>
              <w:bottom w:val="nil"/>
              <w:right w:val="nil"/>
            </w:tcBorders>
          </w:tcPr>
          <w:p w14:paraId="5900E38F"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1.4</w:t>
            </w:r>
          </w:p>
        </w:tc>
        <w:tc>
          <w:tcPr>
            <w:tcW w:w="6395" w:type="dxa"/>
            <w:tcBorders>
              <w:top w:val="nil"/>
              <w:left w:val="nil"/>
              <w:bottom w:val="nil"/>
              <w:right w:val="nil"/>
            </w:tcBorders>
          </w:tcPr>
          <w:p w14:paraId="1226CDB4" w14:textId="1D385C44" w:rsidR="005E10A0" w:rsidRPr="003359BC" w:rsidRDefault="00D64316" w:rsidP="000B2BE3">
            <w:pPr>
              <w:pStyle w:val="SummeE2"/>
              <w:spacing w:before="113" w:after="113"/>
              <w:rPr>
                <w:rFonts w:ascii="Arial Narrow" w:hAnsi="Arial Narrow"/>
              </w:rPr>
            </w:pPr>
            <w:r w:rsidRPr="003359BC">
              <w:rPr>
                <w:rFonts w:ascii="Arial Narrow" w:hAnsi="Arial Narrow"/>
              </w:rPr>
              <w:t>Lohnarbeiten</w:t>
            </w:r>
          </w:p>
        </w:tc>
        <w:tc>
          <w:tcPr>
            <w:tcW w:w="2326" w:type="dxa"/>
            <w:tcBorders>
              <w:top w:val="nil"/>
              <w:left w:val="nil"/>
              <w:bottom w:val="nil"/>
              <w:right w:val="nil"/>
            </w:tcBorders>
          </w:tcPr>
          <w:p w14:paraId="75AE2351"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23DA5FFC" w14:textId="77777777" w:rsidTr="00D64316">
        <w:tc>
          <w:tcPr>
            <w:tcW w:w="1745" w:type="dxa"/>
            <w:tcBorders>
              <w:top w:val="single" w:sz="6" w:space="0" w:color="auto"/>
              <w:left w:val="nil"/>
              <w:bottom w:val="single" w:sz="6" w:space="0" w:color="auto"/>
              <w:right w:val="nil"/>
            </w:tcBorders>
          </w:tcPr>
          <w:p w14:paraId="5F0EA755" w14:textId="77777777" w:rsidR="005E10A0" w:rsidRPr="0060692A" w:rsidRDefault="005E10A0" w:rsidP="000B2BE3">
            <w:pPr>
              <w:pStyle w:val="SummeE1"/>
              <w:spacing w:before="113" w:after="113"/>
              <w:rPr>
                <w:rFonts w:ascii="Arial Narrow" w:hAnsi="Arial Narrow"/>
                <w:color w:val="000000" w:themeColor="text1"/>
              </w:rPr>
            </w:pPr>
            <w:r w:rsidRPr="0060692A">
              <w:rPr>
                <w:rFonts w:ascii="Arial Narrow" w:hAnsi="Arial Narrow"/>
                <w:color w:val="000000" w:themeColor="text1"/>
              </w:rPr>
              <w:t>Summe 1</w:t>
            </w:r>
          </w:p>
        </w:tc>
        <w:tc>
          <w:tcPr>
            <w:tcW w:w="6395" w:type="dxa"/>
            <w:tcBorders>
              <w:top w:val="single" w:sz="6" w:space="0" w:color="auto"/>
              <w:left w:val="nil"/>
              <w:bottom w:val="single" w:sz="6" w:space="0" w:color="auto"/>
              <w:right w:val="nil"/>
            </w:tcBorders>
          </w:tcPr>
          <w:p w14:paraId="5036617D" w14:textId="5FBFC167" w:rsidR="005E10A0" w:rsidRPr="0060692A" w:rsidRDefault="0060692A" w:rsidP="000B2BE3">
            <w:pPr>
              <w:pStyle w:val="berschrift1"/>
              <w:spacing w:before="75" w:line="259" w:lineRule="auto"/>
              <w:rPr>
                <w:rFonts w:ascii="Arial Narrow" w:hAnsi="Arial Narrow"/>
                <w:color w:val="000000" w:themeColor="text1"/>
              </w:rPr>
            </w:pPr>
            <w:r w:rsidRPr="0060692A">
              <w:rPr>
                <w:rFonts w:ascii="Arial Narrow" w:hAnsi="Arial Narrow"/>
                <w:color w:val="000000" w:themeColor="text1"/>
                <w:sz w:val="20"/>
                <w:szCs w:val="20"/>
              </w:rPr>
              <w:t xml:space="preserve">LAMILUXplan HG 4000 </w:t>
            </w:r>
            <w:r w:rsidR="00506963">
              <w:rPr>
                <w:rFonts w:ascii="Arial Narrow" w:hAnsi="Arial Narrow"/>
                <w:color w:val="000000" w:themeColor="text1"/>
                <w:sz w:val="20"/>
                <w:szCs w:val="20"/>
              </w:rPr>
              <w:t xml:space="preserve">Gelcoat </w:t>
            </w:r>
            <w:r w:rsidRPr="0060692A">
              <w:rPr>
                <w:rFonts w:ascii="Arial Narrow" w:hAnsi="Arial Narrow"/>
                <w:color w:val="000000" w:themeColor="text1"/>
                <w:sz w:val="20"/>
                <w:szCs w:val="20"/>
              </w:rPr>
              <w:t>AntiBac, GFK Wandverkleidung, glatt veredelte Oberfläche mit antibakterieller Wirkung</w:t>
            </w:r>
          </w:p>
        </w:tc>
        <w:tc>
          <w:tcPr>
            <w:tcW w:w="2326" w:type="dxa"/>
            <w:tcBorders>
              <w:top w:val="single" w:sz="6" w:space="0" w:color="auto"/>
              <w:left w:val="nil"/>
              <w:bottom w:val="single" w:sz="6" w:space="0" w:color="auto"/>
              <w:right w:val="nil"/>
            </w:tcBorders>
          </w:tcPr>
          <w:p w14:paraId="5146CAAE" w14:textId="77777777" w:rsidR="005E10A0" w:rsidRPr="003359BC" w:rsidRDefault="005E10A0" w:rsidP="000B2BE3">
            <w:pPr>
              <w:pStyle w:val="SummeE1"/>
              <w:tabs>
                <w:tab w:val="right" w:pos="2211"/>
              </w:tabs>
              <w:spacing w:before="113" w:after="113"/>
              <w:rPr>
                <w:rFonts w:ascii="Arial Narrow" w:hAnsi="Arial Narrow"/>
              </w:rPr>
            </w:pPr>
            <w:r w:rsidRPr="003359BC">
              <w:rPr>
                <w:rFonts w:ascii="Arial Narrow" w:hAnsi="Arial Narrow"/>
              </w:rPr>
              <w:tab/>
              <w:t>..............................</w:t>
            </w:r>
          </w:p>
        </w:tc>
      </w:tr>
    </w:tbl>
    <w:p w14:paraId="29115A7C" w14:textId="77777777" w:rsidR="006B4A38" w:rsidRPr="003359BC" w:rsidRDefault="006B4A38" w:rsidP="00A509A4">
      <w:pPr>
        <w:pStyle w:val="LVText"/>
        <w:numPr>
          <w:ilvl w:val="0"/>
          <w:numId w:val="0"/>
        </w:numPr>
      </w:pPr>
    </w:p>
    <w:p w14:paraId="5275A7DB" w14:textId="77777777" w:rsidR="006B4A38" w:rsidRPr="003359BC" w:rsidRDefault="006B4A38" w:rsidP="00A509A4">
      <w:pPr>
        <w:pStyle w:val="LVText"/>
        <w:numPr>
          <w:ilvl w:val="0"/>
          <w:numId w:val="0"/>
        </w:numPr>
      </w:pPr>
    </w:p>
    <w:tbl>
      <w:tblPr>
        <w:tblW w:w="5000" w:type="pct"/>
        <w:tblLayout w:type="fixed"/>
        <w:tblCellMar>
          <w:left w:w="0" w:type="dxa"/>
          <w:right w:w="0" w:type="dxa"/>
        </w:tblCellMar>
        <w:tblLook w:val="0000" w:firstRow="0" w:lastRow="0" w:firstColumn="0" w:lastColumn="0" w:noHBand="0" w:noVBand="0"/>
      </w:tblPr>
      <w:tblGrid>
        <w:gridCol w:w="1745"/>
        <w:gridCol w:w="6395"/>
        <w:gridCol w:w="2326"/>
      </w:tblGrid>
      <w:tr w:rsidR="009F5E26" w:rsidRPr="003359BC" w14:paraId="446F56B6" w14:textId="77777777" w:rsidTr="000B2BE3">
        <w:tc>
          <w:tcPr>
            <w:tcW w:w="1702" w:type="dxa"/>
            <w:tcBorders>
              <w:top w:val="nil"/>
              <w:left w:val="nil"/>
              <w:bottom w:val="nil"/>
              <w:right w:val="nil"/>
            </w:tcBorders>
          </w:tcPr>
          <w:p w14:paraId="74EDA17E"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5B5960A0" w14:textId="77777777" w:rsidR="009F5E26" w:rsidRPr="003359BC" w:rsidRDefault="009F5E26" w:rsidP="000B2BE3">
            <w:pPr>
              <w:pStyle w:val="BOLD10"/>
              <w:spacing w:after="737"/>
              <w:rPr>
                <w:rFonts w:ascii="Arial Narrow" w:hAnsi="Arial Narrow"/>
              </w:rPr>
            </w:pPr>
            <w:r w:rsidRPr="003359BC">
              <w:rPr>
                <w:rFonts w:ascii="Arial Narrow" w:hAnsi="Arial Narrow"/>
              </w:rPr>
              <w:t>Summe Zusammenstellung:</w:t>
            </w:r>
          </w:p>
        </w:tc>
        <w:tc>
          <w:tcPr>
            <w:tcW w:w="2268" w:type="dxa"/>
            <w:tcBorders>
              <w:top w:val="nil"/>
              <w:left w:val="nil"/>
              <w:bottom w:val="nil"/>
              <w:right w:val="nil"/>
            </w:tcBorders>
          </w:tcPr>
          <w:p w14:paraId="0EDCB744"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2E4D748F" w14:textId="77777777" w:rsidTr="000B2BE3">
        <w:tc>
          <w:tcPr>
            <w:tcW w:w="1702" w:type="dxa"/>
            <w:tcBorders>
              <w:top w:val="nil"/>
              <w:left w:val="nil"/>
              <w:bottom w:val="nil"/>
              <w:right w:val="nil"/>
            </w:tcBorders>
          </w:tcPr>
          <w:p w14:paraId="7E5E67FE"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06C8805A" w14:textId="77777777" w:rsidR="009F5E26" w:rsidRPr="003359BC" w:rsidRDefault="009F5E26" w:rsidP="000B2BE3">
            <w:pPr>
              <w:pStyle w:val="BOLD10"/>
              <w:spacing w:after="227"/>
              <w:rPr>
                <w:rFonts w:ascii="Arial Narrow" w:hAnsi="Arial Narrow"/>
              </w:rPr>
            </w:pPr>
            <w:r w:rsidRPr="003359BC">
              <w:rPr>
                <w:rFonts w:ascii="Arial Narrow" w:hAnsi="Arial Narrow"/>
              </w:rPr>
              <w:t>Summe ohne Nachlass:</w:t>
            </w:r>
          </w:p>
        </w:tc>
        <w:tc>
          <w:tcPr>
            <w:tcW w:w="2268" w:type="dxa"/>
            <w:tcBorders>
              <w:top w:val="nil"/>
              <w:left w:val="nil"/>
              <w:bottom w:val="nil"/>
              <w:right w:val="nil"/>
            </w:tcBorders>
          </w:tcPr>
          <w:p w14:paraId="54F0A096"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58610133" w14:textId="77777777" w:rsidTr="000B2BE3">
        <w:tc>
          <w:tcPr>
            <w:tcW w:w="1702" w:type="dxa"/>
            <w:tcBorders>
              <w:top w:val="nil"/>
              <w:left w:val="nil"/>
              <w:bottom w:val="nil"/>
              <w:right w:val="nil"/>
            </w:tcBorders>
          </w:tcPr>
          <w:p w14:paraId="6C7D5229"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1EC5E249" w14:textId="77777777" w:rsidR="009F5E26" w:rsidRPr="003359BC" w:rsidRDefault="009F5E26" w:rsidP="000B2BE3">
            <w:pPr>
              <w:pStyle w:val="BOLD10"/>
              <w:spacing w:after="227"/>
              <w:rPr>
                <w:rFonts w:ascii="Arial Narrow" w:hAnsi="Arial Narrow"/>
              </w:rPr>
            </w:pPr>
            <w:r w:rsidRPr="003359BC">
              <w:rPr>
                <w:rFonts w:ascii="Arial Narrow" w:hAnsi="Arial Narrow"/>
              </w:rPr>
              <w:t>Nachlass (..............................%):</w:t>
            </w:r>
          </w:p>
        </w:tc>
        <w:tc>
          <w:tcPr>
            <w:tcW w:w="2268" w:type="dxa"/>
            <w:tcBorders>
              <w:top w:val="nil"/>
              <w:left w:val="nil"/>
              <w:bottom w:val="nil"/>
              <w:right w:val="nil"/>
            </w:tcBorders>
          </w:tcPr>
          <w:p w14:paraId="2886D9DF"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6C8C5746" w14:textId="77777777" w:rsidTr="000B2BE3">
        <w:tc>
          <w:tcPr>
            <w:tcW w:w="1702" w:type="dxa"/>
            <w:tcBorders>
              <w:top w:val="nil"/>
              <w:left w:val="nil"/>
              <w:bottom w:val="nil"/>
              <w:right w:val="nil"/>
            </w:tcBorders>
          </w:tcPr>
          <w:p w14:paraId="1C77DC6B"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3D4FB503" w14:textId="77777777" w:rsidR="009F5E26" w:rsidRPr="003359BC" w:rsidRDefault="009F5E26" w:rsidP="000B2BE3">
            <w:pPr>
              <w:pStyle w:val="BOLD10"/>
              <w:spacing w:after="227"/>
              <w:rPr>
                <w:rFonts w:ascii="Arial Narrow" w:hAnsi="Arial Narrow"/>
              </w:rPr>
            </w:pPr>
            <w:r w:rsidRPr="003359BC">
              <w:rPr>
                <w:rFonts w:ascii="Arial Narrow" w:hAnsi="Arial Narrow"/>
              </w:rPr>
              <w:t>Summe netto:</w:t>
            </w:r>
          </w:p>
        </w:tc>
        <w:tc>
          <w:tcPr>
            <w:tcW w:w="2268" w:type="dxa"/>
            <w:tcBorders>
              <w:top w:val="nil"/>
              <w:left w:val="nil"/>
              <w:bottom w:val="nil"/>
              <w:right w:val="nil"/>
            </w:tcBorders>
          </w:tcPr>
          <w:p w14:paraId="35DFFA26"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72990CEE" w14:textId="77777777" w:rsidTr="000B2BE3">
        <w:tc>
          <w:tcPr>
            <w:tcW w:w="1702" w:type="dxa"/>
            <w:tcBorders>
              <w:top w:val="nil"/>
              <w:left w:val="nil"/>
              <w:bottom w:val="nil"/>
              <w:right w:val="nil"/>
            </w:tcBorders>
          </w:tcPr>
          <w:p w14:paraId="5EFCFF9B"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2AE6BBCB" w14:textId="77777777" w:rsidR="009F5E26" w:rsidRPr="003359BC" w:rsidRDefault="009F5E26" w:rsidP="000B2BE3">
            <w:pPr>
              <w:pStyle w:val="BOLD10"/>
              <w:spacing w:after="227"/>
              <w:rPr>
                <w:rFonts w:ascii="Arial Narrow" w:hAnsi="Arial Narrow"/>
              </w:rPr>
            </w:pPr>
            <w:r w:rsidRPr="003359BC">
              <w:rPr>
                <w:rFonts w:ascii="Arial Narrow" w:hAnsi="Arial Narrow"/>
              </w:rPr>
              <w:t>zzgl. 19% MwSt:</w:t>
            </w:r>
          </w:p>
        </w:tc>
        <w:tc>
          <w:tcPr>
            <w:tcW w:w="2268" w:type="dxa"/>
            <w:tcBorders>
              <w:top w:val="nil"/>
              <w:left w:val="nil"/>
              <w:bottom w:val="nil"/>
              <w:right w:val="nil"/>
            </w:tcBorders>
          </w:tcPr>
          <w:p w14:paraId="70BF3675"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0083EE80" w14:textId="77777777" w:rsidTr="000B2BE3">
        <w:tc>
          <w:tcPr>
            <w:tcW w:w="1702" w:type="dxa"/>
            <w:tcBorders>
              <w:top w:val="nil"/>
              <w:left w:val="nil"/>
              <w:bottom w:val="nil"/>
              <w:right w:val="nil"/>
            </w:tcBorders>
          </w:tcPr>
          <w:p w14:paraId="7491EBFC"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1D17278C" w14:textId="77777777" w:rsidR="009F5E26" w:rsidRPr="003359BC" w:rsidRDefault="009F5E26" w:rsidP="000B2BE3">
            <w:pPr>
              <w:pStyle w:val="BOLD10"/>
              <w:spacing w:after="227"/>
              <w:rPr>
                <w:rFonts w:ascii="Arial Narrow" w:hAnsi="Arial Narrow"/>
              </w:rPr>
            </w:pPr>
            <w:r w:rsidRPr="003359BC">
              <w:rPr>
                <w:rFonts w:ascii="Arial Narrow" w:hAnsi="Arial Narrow"/>
              </w:rPr>
              <w:t>Summe inkl. MwSt:</w:t>
            </w:r>
          </w:p>
        </w:tc>
        <w:tc>
          <w:tcPr>
            <w:tcW w:w="2268" w:type="dxa"/>
            <w:tcBorders>
              <w:top w:val="nil"/>
              <w:left w:val="nil"/>
              <w:bottom w:val="nil"/>
              <w:right w:val="nil"/>
            </w:tcBorders>
          </w:tcPr>
          <w:p w14:paraId="1C54E939"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bl>
    <w:p w14:paraId="740E4C40" w14:textId="77777777" w:rsidR="006B4A38" w:rsidRDefault="006B4A38" w:rsidP="00A509A4">
      <w:pPr>
        <w:pStyle w:val="LVText"/>
        <w:numPr>
          <w:ilvl w:val="0"/>
          <w:numId w:val="0"/>
        </w:numPr>
      </w:pPr>
    </w:p>
    <w:p w14:paraId="2F464D20" w14:textId="77777777" w:rsidR="006B4A38" w:rsidRDefault="006B4A38" w:rsidP="00A509A4">
      <w:pPr>
        <w:pStyle w:val="LVText"/>
        <w:numPr>
          <w:ilvl w:val="0"/>
          <w:numId w:val="0"/>
        </w:numPr>
      </w:pPr>
    </w:p>
    <w:p w14:paraId="063F3659" w14:textId="77777777" w:rsidR="006B4A38" w:rsidRDefault="006B4A38" w:rsidP="00A509A4">
      <w:pPr>
        <w:pStyle w:val="LVText"/>
        <w:numPr>
          <w:ilvl w:val="0"/>
          <w:numId w:val="0"/>
        </w:numPr>
      </w:pPr>
    </w:p>
    <w:p w14:paraId="2C7C6D20" w14:textId="77777777" w:rsidR="006B4A38" w:rsidRDefault="006B4A38" w:rsidP="00A509A4">
      <w:pPr>
        <w:pStyle w:val="LVText"/>
        <w:numPr>
          <w:ilvl w:val="0"/>
          <w:numId w:val="0"/>
        </w:numPr>
      </w:pPr>
    </w:p>
    <w:p w14:paraId="285BF901" w14:textId="77777777" w:rsidR="006B4A38" w:rsidRDefault="006B4A38" w:rsidP="00A509A4">
      <w:pPr>
        <w:pStyle w:val="LVText"/>
        <w:numPr>
          <w:ilvl w:val="0"/>
          <w:numId w:val="0"/>
        </w:numPr>
      </w:pPr>
    </w:p>
    <w:p w14:paraId="38A896C8" w14:textId="77777777" w:rsidR="006B4A38" w:rsidRDefault="006B4A38" w:rsidP="00A509A4">
      <w:pPr>
        <w:pStyle w:val="LVText"/>
        <w:numPr>
          <w:ilvl w:val="0"/>
          <w:numId w:val="0"/>
        </w:numPr>
      </w:pPr>
    </w:p>
    <w:p w14:paraId="3199EDF3" w14:textId="77777777" w:rsidR="006B4A38" w:rsidRDefault="006B4A38" w:rsidP="00A509A4">
      <w:pPr>
        <w:pStyle w:val="LVText"/>
        <w:numPr>
          <w:ilvl w:val="0"/>
          <w:numId w:val="0"/>
        </w:numPr>
      </w:pPr>
    </w:p>
    <w:p w14:paraId="3195FF98" w14:textId="77777777" w:rsidR="006B4A38" w:rsidRDefault="006B4A38" w:rsidP="00A509A4">
      <w:pPr>
        <w:pStyle w:val="LVText"/>
        <w:numPr>
          <w:ilvl w:val="0"/>
          <w:numId w:val="0"/>
        </w:numPr>
      </w:pPr>
    </w:p>
    <w:p w14:paraId="2B766193" w14:textId="77777777" w:rsidR="006B4A38" w:rsidRDefault="006B4A38" w:rsidP="00A509A4">
      <w:pPr>
        <w:pStyle w:val="LVText"/>
        <w:numPr>
          <w:ilvl w:val="0"/>
          <w:numId w:val="0"/>
        </w:numPr>
      </w:pPr>
    </w:p>
    <w:p w14:paraId="06895B4A" w14:textId="77777777" w:rsidR="006B4A38" w:rsidRDefault="006B4A38" w:rsidP="00A509A4">
      <w:pPr>
        <w:pStyle w:val="LVText"/>
        <w:numPr>
          <w:ilvl w:val="0"/>
          <w:numId w:val="0"/>
        </w:numPr>
      </w:pPr>
    </w:p>
    <w:p w14:paraId="68C57B79" w14:textId="77777777" w:rsidR="006B4A38" w:rsidRDefault="006B4A38" w:rsidP="00A509A4">
      <w:pPr>
        <w:pStyle w:val="LVText"/>
        <w:numPr>
          <w:ilvl w:val="0"/>
          <w:numId w:val="0"/>
        </w:numPr>
      </w:pPr>
    </w:p>
    <w:p w14:paraId="6514C88D" w14:textId="77777777" w:rsidR="006B4A38" w:rsidRDefault="006B4A38" w:rsidP="00A509A4">
      <w:pPr>
        <w:pStyle w:val="LVText"/>
        <w:numPr>
          <w:ilvl w:val="0"/>
          <w:numId w:val="0"/>
        </w:numPr>
      </w:pPr>
    </w:p>
    <w:p w14:paraId="72B8BF68" w14:textId="77777777" w:rsidR="006B4A38" w:rsidRDefault="006B4A38" w:rsidP="00A509A4">
      <w:pPr>
        <w:pStyle w:val="LVText"/>
        <w:numPr>
          <w:ilvl w:val="0"/>
          <w:numId w:val="0"/>
        </w:numPr>
      </w:pPr>
    </w:p>
    <w:p w14:paraId="2B1CF4CC" w14:textId="77777777" w:rsidR="006B4A38" w:rsidRDefault="006B4A38" w:rsidP="00A509A4">
      <w:pPr>
        <w:pStyle w:val="LVText"/>
        <w:numPr>
          <w:ilvl w:val="0"/>
          <w:numId w:val="0"/>
        </w:numPr>
      </w:pPr>
    </w:p>
    <w:p w14:paraId="2E4636A7" w14:textId="77777777" w:rsidR="006B4A38" w:rsidRDefault="006B4A38" w:rsidP="00A509A4">
      <w:pPr>
        <w:pStyle w:val="LVText"/>
        <w:numPr>
          <w:ilvl w:val="0"/>
          <w:numId w:val="0"/>
        </w:numPr>
      </w:pPr>
    </w:p>
    <w:p w14:paraId="0BF0351A" w14:textId="77777777" w:rsidR="006B4A38" w:rsidRDefault="006B4A38" w:rsidP="00A509A4">
      <w:pPr>
        <w:pStyle w:val="LVText"/>
        <w:numPr>
          <w:ilvl w:val="0"/>
          <w:numId w:val="0"/>
        </w:numPr>
      </w:pPr>
    </w:p>
    <w:p w14:paraId="2770F0B2" w14:textId="77777777" w:rsidR="006B4A38" w:rsidRDefault="006B4A38" w:rsidP="00A509A4">
      <w:pPr>
        <w:pStyle w:val="LVText"/>
        <w:numPr>
          <w:ilvl w:val="0"/>
          <w:numId w:val="0"/>
        </w:numPr>
      </w:pPr>
    </w:p>
    <w:p w14:paraId="68A2DC97" w14:textId="77777777" w:rsidR="00506963" w:rsidRPr="00506963" w:rsidRDefault="00506963" w:rsidP="00506963"/>
    <w:p w14:paraId="46966820" w14:textId="77777777" w:rsidR="00506963" w:rsidRDefault="00506963" w:rsidP="00506963">
      <w:pPr>
        <w:rPr>
          <w:rFonts w:ascii="Arial Narrow" w:hAnsi="Arial Narrow"/>
          <w:sz w:val="20"/>
        </w:rPr>
      </w:pPr>
    </w:p>
    <w:p w14:paraId="1D6105DB" w14:textId="2E2A5357" w:rsidR="00506963" w:rsidRPr="00506963" w:rsidRDefault="00506963" w:rsidP="00506963">
      <w:pPr>
        <w:tabs>
          <w:tab w:val="left" w:pos="4155"/>
        </w:tabs>
      </w:pPr>
      <w:r>
        <w:tab/>
      </w:r>
    </w:p>
    <w:sectPr w:rsidR="00506963" w:rsidRPr="00506963" w:rsidSect="00302F07">
      <w:headerReference w:type="default" r:id="rId12"/>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F0A47" w14:textId="77777777" w:rsidR="00182A2F" w:rsidRDefault="00182A2F" w:rsidP="000C6F9F">
      <w:pPr>
        <w:spacing w:after="0" w:line="240" w:lineRule="auto"/>
      </w:pPr>
      <w:r>
        <w:separator/>
      </w:r>
    </w:p>
  </w:endnote>
  <w:endnote w:type="continuationSeparator" w:id="0">
    <w:p w14:paraId="0A89D6EE" w14:textId="77777777" w:rsidR="00182A2F" w:rsidRDefault="00182A2F" w:rsidP="000C6F9F">
      <w:pPr>
        <w:spacing w:after="0" w:line="240" w:lineRule="auto"/>
      </w:pPr>
      <w:r>
        <w:continuationSeparator/>
      </w:r>
    </w:p>
  </w:endnote>
  <w:endnote w:type="continuationNotice" w:id="1">
    <w:p w14:paraId="5A691325" w14:textId="77777777" w:rsidR="00182A2F" w:rsidRDefault="00182A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Liberation Sans Narrow">
    <w:altName w:val="Arial"/>
    <w:panose1 w:val="00000000000000000000"/>
    <w:charset w:val="00"/>
    <w:family w:val="swiss"/>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A2BE1" w14:textId="288D7E2C" w:rsidR="00705E85" w:rsidRPr="008B2A8B" w:rsidRDefault="00F10062">
    <w:pPr>
      <w:pStyle w:val="Fuzeile"/>
      <w:rPr>
        <w:rFonts w:ascii="Arial Narrow" w:hAnsi="Arial Narrow"/>
        <w:sz w:val="20"/>
        <w:szCs w:val="20"/>
      </w:rPr>
    </w:pPr>
    <w:r w:rsidRPr="008D555B">
      <w:rPr>
        <w:rFonts w:ascii="Arial Narrow" w:hAnsi="Arial Narrow"/>
      </w:rPr>
      <w:tab/>
    </w:r>
    <w:r w:rsidRPr="008D555B">
      <w:rPr>
        <w:rFonts w:ascii="Arial Narrow" w:hAnsi="Arial Narrow"/>
      </w:rPr>
      <w:tab/>
    </w:r>
    <w:r w:rsidRPr="008B2A8B">
      <w:rPr>
        <w:rFonts w:ascii="Arial Narrow" w:hAnsi="Arial Narrow"/>
        <w:sz w:val="20"/>
        <w:szCs w:val="20"/>
      </w:rPr>
      <w:t>LV</w:t>
    </w:r>
    <w:r w:rsidR="008D555B" w:rsidRPr="008B2A8B">
      <w:rPr>
        <w:rFonts w:ascii="Arial Narrow" w:hAnsi="Arial Narrow"/>
        <w:sz w:val="20"/>
        <w:szCs w:val="20"/>
      </w:rPr>
      <w:t xml:space="preserve">-Datum: </w:t>
    </w:r>
    <w:r w:rsidRPr="008B2A8B">
      <w:rPr>
        <w:rFonts w:ascii="Arial Narrow" w:hAnsi="Arial Narrow"/>
        <w:sz w:val="20"/>
        <w:szCs w:val="20"/>
      </w:rPr>
      <w:fldChar w:fldCharType="begin"/>
    </w:r>
    <w:r w:rsidRPr="008B2A8B">
      <w:rPr>
        <w:rFonts w:ascii="Arial Narrow" w:hAnsi="Arial Narrow"/>
        <w:sz w:val="20"/>
        <w:szCs w:val="20"/>
      </w:rPr>
      <w:instrText xml:space="preserve"> TIME \@ "dd.MM.yyyy" </w:instrText>
    </w:r>
    <w:r w:rsidRPr="008B2A8B">
      <w:rPr>
        <w:rFonts w:ascii="Arial Narrow" w:hAnsi="Arial Narrow"/>
        <w:sz w:val="20"/>
        <w:szCs w:val="20"/>
      </w:rPr>
      <w:fldChar w:fldCharType="separate"/>
    </w:r>
    <w:r w:rsidR="00755BB3">
      <w:rPr>
        <w:rFonts w:ascii="Arial Narrow" w:hAnsi="Arial Narrow"/>
        <w:noProof/>
        <w:sz w:val="20"/>
        <w:szCs w:val="20"/>
      </w:rPr>
      <w:t>09.07.2025</w:t>
    </w:r>
    <w:r w:rsidRPr="008B2A8B">
      <w:rPr>
        <w:rFonts w:ascii="Arial Narrow" w:hAnsi="Arial Narrow"/>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30DB1" w14:textId="77777777" w:rsidR="00182A2F" w:rsidRDefault="00182A2F" w:rsidP="000C6F9F">
      <w:pPr>
        <w:spacing w:after="0" w:line="240" w:lineRule="auto"/>
      </w:pPr>
      <w:r>
        <w:separator/>
      </w:r>
    </w:p>
  </w:footnote>
  <w:footnote w:type="continuationSeparator" w:id="0">
    <w:p w14:paraId="2542A2A9" w14:textId="77777777" w:rsidR="00182A2F" w:rsidRDefault="00182A2F" w:rsidP="000C6F9F">
      <w:pPr>
        <w:spacing w:after="0" w:line="240" w:lineRule="auto"/>
      </w:pPr>
      <w:r>
        <w:continuationSeparator/>
      </w:r>
    </w:p>
  </w:footnote>
  <w:footnote w:type="continuationNotice" w:id="1">
    <w:p w14:paraId="6ED0510B" w14:textId="77777777" w:rsidR="00182A2F" w:rsidRDefault="00182A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277F7" w14:textId="77777777" w:rsidR="009E4B3F" w:rsidRDefault="009E4B3F" w:rsidP="00047ADF">
    <w:pPr>
      <w:tabs>
        <w:tab w:val="left" w:pos="1701"/>
      </w:tabs>
      <w:spacing w:after="113" w:line="240" w:lineRule="auto"/>
      <w:rPr>
        <w:rFonts w:ascii="Arial Narrow" w:hAnsi="Arial Narrow" w:cs="Arial"/>
        <w:sz w:val="20"/>
        <w:szCs w:val="20"/>
      </w:rPr>
    </w:pPr>
    <w:r>
      <w:rPr>
        <w:rFonts w:ascii="Arial Narrow" w:hAnsi="Arial Narrow" w:cs="Arial"/>
        <w:noProof/>
        <w:sz w:val="20"/>
        <w:szCs w:val="20"/>
      </w:rPr>
      <w:drawing>
        <wp:anchor distT="0" distB="0" distL="114300" distR="114300" simplePos="0" relativeHeight="251660288" behindDoc="0" locked="0" layoutInCell="1" allowOverlap="1" wp14:anchorId="5AFF59F9" wp14:editId="5F969F8D">
          <wp:simplePos x="0" y="0"/>
          <wp:positionH relativeFrom="margin">
            <wp:align>right</wp:align>
          </wp:positionH>
          <wp:positionV relativeFrom="paragraph">
            <wp:posOffset>-4140</wp:posOffset>
          </wp:positionV>
          <wp:extent cx="391160" cy="465455"/>
          <wp:effectExtent l="0" t="0" r="8890" b="0"/>
          <wp:wrapThrough wrapText="bothSides">
            <wp:wrapPolygon edited="0">
              <wp:start x="0" y="0"/>
              <wp:lineTo x="0" y="20333"/>
              <wp:lineTo x="21039" y="20333"/>
              <wp:lineTo x="21039" y="0"/>
              <wp:lineTo x="0" y="0"/>
            </wp:wrapPolygon>
          </wp:wrapThrough>
          <wp:docPr id="519126447" name="Grafik 1" descr="Ein Bild, das Text, Schrift, Poster,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1703" name="Grafik 1" descr="Ein Bild, das Text, Schrift, Poster,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391160" cy="465455"/>
                  </a:xfrm>
                  <a:prstGeom prst="rect">
                    <a:avLst/>
                  </a:prstGeom>
                </pic:spPr>
              </pic:pic>
            </a:graphicData>
          </a:graphic>
          <wp14:sizeRelH relativeFrom="margin">
            <wp14:pctWidth>0</wp14:pctWidth>
          </wp14:sizeRelH>
          <wp14:sizeRelV relativeFrom="margin">
            <wp14:pctHeight>0</wp14:pctHeight>
          </wp14:sizeRelV>
        </wp:anchor>
      </w:drawing>
    </w:r>
    <w:r w:rsidRPr="001A589C">
      <w:rPr>
        <w:rFonts w:ascii="Arial Narrow" w:hAnsi="Arial Narrow" w:cs="Arial"/>
        <w:sz w:val="20"/>
        <w:szCs w:val="20"/>
      </w:rPr>
      <w:t>Projekt:</w:t>
    </w:r>
  </w:p>
  <w:p w14:paraId="5D311BB7" w14:textId="2B2B5F3E" w:rsidR="009E4B3F" w:rsidRPr="00A72237" w:rsidRDefault="009E4B3F" w:rsidP="001A589C">
    <w:pPr>
      <w:pStyle w:val="berschrift1"/>
      <w:spacing w:before="75" w:line="259" w:lineRule="auto"/>
      <w:ind w:left="0"/>
      <w:rPr>
        <w:rFonts w:ascii="Arial Narrow" w:hAnsi="Arial Narrow" w:cs="Arial"/>
        <w:color w:val="000000" w:themeColor="text1"/>
        <w:sz w:val="20"/>
        <w:szCs w:val="20"/>
      </w:rPr>
    </w:pPr>
    <w:r w:rsidRPr="00A72237">
      <w:rPr>
        <w:rFonts w:ascii="Arial Narrow" w:hAnsi="Arial Narrow" w:cs="Arial"/>
        <w:color w:val="000000" w:themeColor="text1"/>
        <w:sz w:val="20"/>
        <w:szCs w:val="20"/>
      </w:rPr>
      <w:t>LV-Bezeichnung:</w:t>
    </w:r>
    <w:r w:rsidRPr="00A72237">
      <w:rPr>
        <w:rFonts w:ascii="Arial Narrow" w:hAnsi="Arial Narrow" w:cs="Arial"/>
        <w:color w:val="000000" w:themeColor="text1"/>
        <w:sz w:val="20"/>
        <w:szCs w:val="20"/>
      </w:rPr>
      <w:tab/>
    </w:r>
    <w:r w:rsidR="00645A47" w:rsidRPr="00A72237">
      <w:rPr>
        <w:rFonts w:ascii="Arial Narrow" w:hAnsi="Arial Narrow"/>
        <w:color w:val="000000" w:themeColor="text1"/>
        <w:sz w:val="20"/>
        <w:szCs w:val="20"/>
      </w:rPr>
      <w:t xml:space="preserve">LAMILUXplan HG 4000 </w:t>
    </w:r>
    <w:r w:rsidR="00645A47" w:rsidRPr="00645A47">
      <w:rPr>
        <w:rFonts w:ascii="Arial Narrow" w:hAnsi="Arial Narrow"/>
        <w:color w:val="000000" w:themeColor="text1"/>
        <w:sz w:val="20"/>
        <w:szCs w:val="20"/>
      </w:rPr>
      <w:t>Gelcoa</w:t>
    </w:r>
    <w:r w:rsidR="00645A47">
      <w:rPr>
        <w:rFonts w:ascii="Arial Narrow" w:hAnsi="Arial Narrow"/>
        <w:b w:val="0"/>
        <w:bCs w:val="0"/>
        <w:color w:val="000000" w:themeColor="text1"/>
        <w:sz w:val="20"/>
        <w:szCs w:val="20"/>
      </w:rPr>
      <w:t xml:space="preserve">t </w:t>
    </w:r>
    <w:r w:rsidR="00645A47" w:rsidRPr="00A72237">
      <w:rPr>
        <w:rFonts w:ascii="Arial Narrow" w:hAnsi="Arial Narrow"/>
        <w:color w:val="000000" w:themeColor="text1"/>
        <w:sz w:val="20"/>
        <w:szCs w:val="20"/>
      </w:rPr>
      <w:t>AntiBac, GFK Wandverkleidung, glatt veredelte Oberfläche mit antibakterieller Wirkung</w:t>
    </w:r>
  </w:p>
  <w:p w14:paraId="400133AA" w14:textId="4D69C3C6" w:rsidR="009E4B3F" w:rsidRPr="001A589C" w:rsidRDefault="009E4B3F" w:rsidP="00047ADF">
    <w:pPr>
      <w:tabs>
        <w:tab w:val="left" w:pos="1701"/>
      </w:tabs>
      <w:spacing w:after="113" w:line="240" w:lineRule="auto"/>
      <w:rPr>
        <w:rFonts w:ascii="Arial Narrow" w:hAnsi="Arial Narrow" w:cs="Arial"/>
        <w:sz w:val="20"/>
        <w:szCs w:val="20"/>
      </w:rPr>
    </w:pPr>
  </w:p>
  <w:p w14:paraId="0927E816" w14:textId="77777777" w:rsidR="009E4B3F" w:rsidRDefault="009E4B3F" w:rsidP="001A589C">
    <w:pPr>
      <w:pBdr>
        <w:top w:val="single" w:sz="6" w:space="0" w:color="auto"/>
        <w:bottom w:val="single" w:sz="6" w:space="0" w:color="auto"/>
      </w:pBdr>
      <w:tabs>
        <w:tab w:val="left" w:pos="1701"/>
        <w:tab w:val="right" w:pos="8164"/>
        <w:tab w:val="right" w:pos="10148"/>
      </w:tabs>
      <w:spacing w:before="113" w:after="113" w:line="288" w:lineRule="auto"/>
    </w:pPr>
    <w:r w:rsidRPr="001A589C">
      <w:rPr>
        <w:rFonts w:ascii="Arial Narrow" w:hAnsi="Arial Narrow" w:cs="Arial"/>
        <w:sz w:val="20"/>
        <w:szCs w:val="20"/>
      </w:rPr>
      <w:t>OZ</w:t>
    </w:r>
    <w:r w:rsidRPr="001A589C">
      <w:rPr>
        <w:rFonts w:ascii="Arial Narrow" w:hAnsi="Arial Narrow" w:cs="Arial"/>
        <w:sz w:val="20"/>
        <w:szCs w:val="20"/>
      </w:rPr>
      <w:tab/>
      <w:t>Menge   Einheit</w:t>
    </w:r>
    <w:r>
      <w:rPr>
        <w:rFonts w:ascii="Arial Narrow" w:hAnsi="Arial Narrow" w:cs="Arial"/>
        <w:sz w:val="20"/>
        <w:szCs w:val="20"/>
      </w:rPr>
      <w:t xml:space="preserve">                                                                                       </w:t>
    </w:r>
    <w:r w:rsidRPr="001A589C">
      <w:rPr>
        <w:rFonts w:ascii="Arial Narrow" w:hAnsi="Arial Narrow" w:cs="Arial"/>
        <w:sz w:val="20"/>
        <w:szCs w:val="20"/>
      </w:rPr>
      <w:t>Einheitspreis EUR</w:t>
    </w:r>
    <w:r w:rsidRPr="001A589C">
      <w:rPr>
        <w:rFonts w:ascii="Arial Narrow" w:hAnsi="Arial Narrow" w:cs="Arial"/>
        <w:sz w:val="20"/>
        <w:szCs w:val="20"/>
      </w:rPr>
      <w:tab/>
    </w:r>
    <w:r>
      <w:rPr>
        <w:rFonts w:ascii="Arial Narrow" w:hAnsi="Arial Narrow" w:cs="Arial"/>
        <w:sz w:val="20"/>
        <w:szCs w:val="20"/>
      </w:rPr>
      <w:t xml:space="preserve">           </w:t>
    </w:r>
    <w:r w:rsidRPr="001A589C">
      <w:rPr>
        <w:rFonts w:ascii="Arial Narrow" w:hAnsi="Arial Narrow" w:cs="Arial"/>
        <w:sz w:val="20"/>
        <w:szCs w:val="20"/>
      </w:rPr>
      <w:t>Gesamtbetrag EUR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ABBF9" w14:textId="255EDF8F" w:rsidR="005E10A0" w:rsidRPr="009D5F66" w:rsidRDefault="005E10A0" w:rsidP="00047ADF">
    <w:pPr>
      <w:tabs>
        <w:tab w:val="left" w:pos="1701"/>
      </w:tabs>
      <w:spacing w:after="113" w:line="240" w:lineRule="auto"/>
      <w:rPr>
        <w:rFonts w:ascii="Arial Narrow" w:hAnsi="Arial Narrow" w:cs="Arial"/>
        <w:sz w:val="20"/>
        <w:szCs w:val="20"/>
      </w:rPr>
    </w:pPr>
    <w:r w:rsidRPr="009D5F66">
      <w:rPr>
        <w:rFonts w:ascii="Arial Narrow" w:hAnsi="Arial Narrow" w:cs="Arial"/>
        <w:noProof/>
        <w:sz w:val="20"/>
        <w:szCs w:val="20"/>
      </w:rPr>
      <w:drawing>
        <wp:anchor distT="0" distB="0" distL="114300" distR="114300" simplePos="0" relativeHeight="251662336" behindDoc="0" locked="0" layoutInCell="1" allowOverlap="1" wp14:anchorId="4D188F5E" wp14:editId="4240E2EA">
          <wp:simplePos x="0" y="0"/>
          <wp:positionH relativeFrom="margin">
            <wp:align>right</wp:align>
          </wp:positionH>
          <wp:positionV relativeFrom="paragraph">
            <wp:posOffset>-4140</wp:posOffset>
          </wp:positionV>
          <wp:extent cx="391160" cy="465455"/>
          <wp:effectExtent l="0" t="0" r="8890" b="0"/>
          <wp:wrapThrough wrapText="bothSides">
            <wp:wrapPolygon edited="0">
              <wp:start x="0" y="0"/>
              <wp:lineTo x="0" y="20333"/>
              <wp:lineTo x="21039" y="20333"/>
              <wp:lineTo x="21039" y="0"/>
              <wp:lineTo x="0" y="0"/>
            </wp:wrapPolygon>
          </wp:wrapThrough>
          <wp:docPr id="1702258605" name="Grafik 1" descr="Ein Bild, das Text, Schrift, Poster,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1703" name="Grafik 1" descr="Ein Bild, das Text, Schrift, Poster,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391160" cy="465455"/>
                  </a:xfrm>
                  <a:prstGeom prst="rect">
                    <a:avLst/>
                  </a:prstGeom>
                </pic:spPr>
              </pic:pic>
            </a:graphicData>
          </a:graphic>
          <wp14:sizeRelH relativeFrom="margin">
            <wp14:pctWidth>0</wp14:pctWidth>
          </wp14:sizeRelH>
          <wp14:sizeRelV relativeFrom="margin">
            <wp14:pctHeight>0</wp14:pctHeight>
          </wp14:sizeRelV>
        </wp:anchor>
      </w:drawing>
    </w:r>
    <w:r w:rsidRPr="009D5F66">
      <w:rPr>
        <w:rFonts w:ascii="Arial Narrow" w:hAnsi="Arial Narrow" w:cs="Arial"/>
        <w:sz w:val="20"/>
        <w:szCs w:val="20"/>
      </w:rPr>
      <w:t>Projekt:</w:t>
    </w:r>
  </w:p>
  <w:p w14:paraId="70206EAE" w14:textId="5FF1CCD0" w:rsidR="005E10A0" w:rsidRPr="0060692A" w:rsidRDefault="005E10A0" w:rsidP="00C4128F">
    <w:pPr>
      <w:pStyle w:val="berschrift1"/>
      <w:spacing w:before="75" w:line="259" w:lineRule="auto"/>
      <w:ind w:left="0"/>
      <w:rPr>
        <w:rFonts w:ascii="Arial Narrow" w:hAnsi="Arial Narrow" w:cs="Arial"/>
        <w:color w:val="000000" w:themeColor="text1"/>
        <w:sz w:val="20"/>
        <w:szCs w:val="20"/>
      </w:rPr>
    </w:pPr>
    <w:r w:rsidRPr="0060692A">
      <w:rPr>
        <w:rFonts w:ascii="Arial Narrow" w:hAnsi="Arial Narrow" w:cs="Arial"/>
        <w:color w:val="000000" w:themeColor="text1"/>
        <w:sz w:val="20"/>
        <w:szCs w:val="20"/>
      </w:rPr>
      <w:t>LV-Bezeichnung:</w:t>
    </w:r>
    <w:r w:rsidRPr="0060692A">
      <w:rPr>
        <w:rFonts w:ascii="Arial Narrow" w:hAnsi="Arial Narrow" w:cs="Arial"/>
        <w:color w:val="000000" w:themeColor="text1"/>
        <w:sz w:val="20"/>
        <w:szCs w:val="20"/>
      </w:rPr>
      <w:tab/>
    </w:r>
    <w:r w:rsidR="0060692A" w:rsidRPr="0060692A">
      <w:rPr>
        <w:rFonts w:ascii="Arial Narrow" w:hAnsi="Arial Narrow"/>
        <w:color w:val="000000" w:themeColor="text1"/>
        <w:sz w:val="20"/>
        <w:szCs w:val="20"/>
      </w:rPr>
      <w:t>LAMILUXplan HG 4000</w:t>
    </w:r>
    <w:r w:rsidR="00506963">
      <w:rPr>
        <w:rFonts w:ascii="Arial Narrow" w:hAnsi="Arial Narrow"/>
        <w:color w:val="000000" w:themeColor="text1"/>
        <w:sz w:val="20"/>
        <w:szCs w:val="20"/>
      </w:rPr>
      <w:t xml:space="preserve"> Gelcoat</w:t>
    </w:r>
    <w:r w:rsidR="0060692A" w:rsidRPr="0060692A">
      <w:rPr>
        <w:rFonts w:ascii="Arial Narrow" w:hAnsi="Arial Narrow"/>
        <w:color w:val="000000" w:themeColor="text1"/>
        <w:sz w:val="20"/>
        <w:szCs w:val="20"/>
      </w:rPr>
      <w:t xml:space="preserve"> AntiBac, GFK Wandverkleidung, glatt veredelte Oberfläche mit antibakterieller Wirkung</w:t>
    </w:r>
  </w:p>
  <w:p w14:paraId="2742EA05" w14:textId="0C9E0628" w:rsidR="005E10A0" w:rsidRDefault="005E10A0" w:rsidP="001A589C">
    <w:pPr>
      <w:pBdr>
        <w:top w:val="single" w:sz="6" w:space="0" w:color="auto"/>
        <w:bottom w:val="single" w:sz="6" w:space="0" w:color="auto"/>
      </w:pBdr>
      <w:tabs>
        <w:tab w:val="left" w:pos="1701"/>
        <w:tab w:val="right" w:pos="8164"/>
        <w:tab w:val="right" w:pos="10148"/>
      </w:tabs>
      <w:spacing w:before="113" w:after="113" w:line="288" w:lineRule="auto"/>
    </w:pPr>
    <w:r w:rsidRPr="001A589C">
      <w:rPr>
        <w:rFonts w:ascii="Arial Narrow" w:hAnsi="Arial Narrow" w:cs="Arial"/>
        <w:sz w:val="20"/>
        <w:szCs w:val="20"/>
      </w:rPr>
      <w:t>OZ</w:t>
    </w:r>
    <w:r w:rsidRPr="001A589C">
      <w:rPr>
        <w:rFonts w:ascii="Arial Narrow" w:hAnsi="Arial Narrow" w:cs="Arial"/>
        <w:sz w:val="20"/>
        <w:szCs w:val="20"/>
      </w:rPr>
      <w:tab/>
    </w:r>
    <w:r>
      <w:rPr>
        <w:rFonts w:ascii="Arial Narrow" w:hAnsi="Arial Narrow" w:cs="Arial"/>
        <w:sz w:val="20"/>
        <w:szCs w:val="20"/>
      </w:rPr>
      <w:t>Zusammenstellung (Ebene</w:t>
    </w:r>
    <w:r w:rsidR="00C956AF">
      <w:rPr>
        <w:rFonts w:ascii="Arial Narrow" w:hAnsi="Arial Narrow" w:cs="Arial"/>
        <w:sz w:val="20"/>
        <w:szCs w:val="20"/>
      </w:rPr>
      <w:t xml:space="preserve"> 2)</w:t>
    </w:r>
    <w:r>
      <w:rPr>
        <w:rFonts w:ascii="Arial Narrow" w:hAnsi="Arial Narrow" w:cs="Arial"/>
        <w:sz w:val="20"/>
        <w:szCs w:val="20"/>
      </w:rPr>
      <w:t xml:space="preserve">                                                                      </w:t>
    </w:r>
    <w:r w:rsidR="00C956AF">
      <w:rPr>
        <w:rFonts w:ascii="Arial Narrow" w:hAnsi="Arial Narrow" w:cs="Arial"/>
        <w:sz w:val="20"/>
        <w:szCs w:val="20"/>
      </w:rPr>
      <w:tab/>
    </w:r>
    <w:r w:rsidR="00C956AF">
      <w:rPr>
        <w:rFonts w:ascii="Arial Narrow" w:hAnsi="Arial Narrow" w:cs="Arial"/>
        <w:sz w:val="20"/>
        <w:szCs w:val="20"/>
      </w:rPr>
      <w:tab/>
      <w:t>Summe</w:t>
    </w:r>
    <w:r w:rsidRPr="001A589C">
      <w:rPr>
        <w:rFonts w:ascii="Arial Narrow" w:hAnsi="Arial Narrow" w:cs="Arial"/>
        <w:sz w:val="20"/>
        <w:szCs w:val="20"/>
      </w:rPr>
      <w:t xml:space="preserve"> EUR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59DF"/>
    <w:multiLevelType w:val="hybridMultilevel"/>
    <w:tmpl w:val="6F22CD8C"/>
    <w:lvl w:ilvl="0" w:tplc="152E06B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0BE27DF"/>
    <w:multiLevelType w:val="multilevel"/>
    <w:tmpl w:val="5622CBDC"/>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0FF644F"/>
    <w:multiLevelType w:val="multilevel"/>
    <w:tmpl w:val="43521472"/>
    <w:numStyleLink w:val="Formatvorlage2"/>
  </w:abstractNum>
  <w:abstractNum w:abstractNumId="3" w15:restartNumberingAfterBreak="0">
    <w:nsid w:val="08711421"/>
    <w:multiLevelType w:val="multilevel"/>
    <w:tmpl w:val="7F3EE904"/>
    <w:lvl w:ilvl="0">
      <w:start w:val="1"/>
      <w:numFmt w:val="decimal"/>
      <w:lvlText w:val="%1"/>
      <w:lvlJc w:val="left"/>
      <w:pPr>
        <w:ind w:left="1418" w:hanging="1418"/>
      </w:pPr>
      <w:rPr>
        <w:rFonts w:hint="default"/>
      </w:rPr>
    </w:lvl>
    <w:lvl w:ilvl="1">
      <w:start w:val="1"/>
      <w:numFmt w:val="decimal"/>
      <w:lvlText w:val="%1.%2"/>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9510E89"/>
    <w:multiLevelType w:val="multilevel"/>
    <w:tmpl w:val="7DEA1158"/>
    <w:lvl w:ilvl="0">
      <w:start w:val="1"/>
      <w:numFmt w:val="decimal"/>
      <w:pStyle w:val="LV1"/>
      <w:lvlText w:val="%1"/>
      <w:lvlJc w:val="left"/>
      <w:pPr>
        <w:ind w:left="1418" w:hanging="1418"/>
      </w:pPr>
      <w:rPr>
        <w:rFonts w:hint="default"/>
        <w:color w:val="auto"/>
      </w:rPr>
    </w:lvl>
    <w:lvl w:ilvl="1">
      <w:start w:val="1"/>
      <w:numFmt w:val="decimal"/>
      <w:pStyle w:val="LV2"/>
      <w:lvlText w:val="%1.%2"/>
      <w:lvlJc w:val="left"/>
      <w:pPr>
        <w:ind w:left="1418" w:hanging="1418"/>
      </w:pPr>
      <w:rPr>
        <w:rFonts w:hint="default"/>
      </w:rPr>
    </w:lvl>
    <w:lvl w:ilvl="2">
      <w:start w:val="1"/>
      <w:numFmt w:val="decimal"/>
      <w:pStyle w:val="LV3"/>
      <w:lvlText w:val="%1.%2.0%3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BA474A"/>
    <w:multiLevelType w:val="hybridMultilevel"/>
    <w:tmpl w:val="56AA4E3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3300B1"/>
    <w:multiLevelType w:val="multilevel"/>
    <w:tmpl w:val="51302300"/>
    <w:numStyleLink w:val="Formatvorlage1"/>
  </w:abstractNum>
  <w:abstractNum w:abstractNumId="7" w15:restartNumberingAfterBreak="0">
    <w:nsid w:val="1F715F3E"/>
    <w:multiLevelType w:val="hybridMultilevel"/>
    <w:tmpl w:val="FFFFFFFF"/>
    <w:lvl w:ilvl="0" w:tplc="7EBEC4EE">
      <w:numFmt w:val="bullet"/>
      <w:lvlText w:val="□"/>
      <w:lvlJc w:val="left"/>
      <w:pPr>
        <w:ind w:left="2673" w:hanging="720"/>
      </w:pPr>
      <w:rPr>
        <w:rFonts w:ascii="Arial" w:eastAsia="Times New Roman" w:hAnsi="Arial" w:hint="default"/>
        <w:b w:val="0"/>
        <w:i w:val="0"/>
        <w:spacing w:val="0"/>
        <w:w w:val="99"/>
        <w:sz w:val="20"/>
      </w:rPr>
    </w:lvl>
    <w:lvl w:ilvl="1" w:tplc="53EE5F6A">
      <w:numFmt w:val="bullet"/>
      <w:lvlText w:val="•"/>
      <w:lvlJc w:val="left"/>
      <w:pPr>
        <w:ind w:left="3472" w:hanging="720"/>
      </w:pPr>
      <w:rPr>
        <w:rFonts w:hint="default"/>
      </w:rPr>
    </w:lvl>
    <w:lvl w:ilvl="2" w:tplc="D25814E4">
      <w:numFmt w:val="bullet"/>
      <w:lvlText w:val="•"/>
      <w:lvlJc w:val="left"/>
      <w:pPr>
        <w:ind w:left="4265" w:hanging="720"/>
      </w:pPr>
      <w:rPr>
        <w:rFonts w:hint="default"/>
      </w:rPr>
    </w:lvl>
    <w:lvl w:ilvl="3" w:tplc="C35AF9B6">
      <w:numFmt w:val="bullet"/>
      <w:lvlText w:val="•"/>
      <w:lvlJc w:val="left"/>
      <w:pPr>
        <w:ind w:left="5057" w:hanging="720"/>
      </w:pPr>
      <w:rPr>
        <w:rFonts w:hint="default"/>
      </w:rPr>
    </w:lvl>
    <w:lvl w:ilvl="4" w:tplc="4CDAC3C2">
      <w:numFmt w:val="bullet"/>
      <w:lvlText w:val="•"/>
      <w:lvlJc w:val="left"/>
      <w:pPr>
        <w:ind w:left="5850" w:hanging="720"/>
      </w:pPr>
      <w:rPr>
        <w:rFonts w:hint="default"/>
      </w:rPr>
    </w:lvl>
    <w:lvl w:ilvl="5" w:tplc="A246D42E">
      <w:numFmt w:val="bullet"/>
      <w:lvlText w:val="•"/>
      <w:lvlJc w:val="left"/>
      <w:pPr>
        <w:ind w:left="6643" w:hanging="720"/>
      </w:pPr>
      <w:rPr>
        <w:rFonts w:hint="default"/>
      </w:rPr>
    </w:lvl>
    <w:lvl w:ilvl="6" w:tplc="8FCE3972">
      <w:numFmt w:val="bullet"/>
      <w:lvlText w:val="•"/>
      <w:lvlJc w:val="left"/>
      <w:pPr>
        <w:ind w:left="7435" w:hanging="720"/>
      </w:pPr>
      <w:rPr>
        <w:rFonts w:hint="default"/>
      </w:rPr>
    </w:lvl>
    <w:lvl w:ilvl="7" w:tplc="3E2EF4AE">
      <w:numFmt w:val="bullet"/>
      <w:lvlText w:val="•"/>
      <w:lvlJc w:val="left"/>
      <w:pPr>
        <w:ind w:left="8228" w:hanging="720"/>
      </w:pPr>
      <w:rPr>
        <w:rFonts w:hint="default"/>
      </w:rPr>
    </w:lvl>
    <w:lvl w:ilvl="8" w:tplc="65C473D4">
      <w:numFmt w:val="bullet"/>
      <w:lvlText w:val="•"/>
      <w:lvlJc w:val="left"/>
      <w:pPr>
        <w:ind w:left="9021" w:hanging="720"/>
      </w:pPr>
      <w:rPr>
        <w:rFonts w:hint="default"/>
      </w:rPr>
    </w:lvl>
  </w:abstractNum>
  <w:abstractNum w:abstractNumId="8" w15:restartNumberingAfterBreak="0">
    <w:nsid w:val="2E7E4F7F"/>
    <w:multiLevelType w:val="hybridMultilevel"/>
    <w:tmpl w:val="F87EB7BC"/>
    <w:lvl w:ilvl="0" w:tplc="37D2F17E">
      <w:start w:val="1"/>
      <w:numFmt w:val="decimal"/>
      <w:lvlText w:val="%1"/>
      <w:lvlJc w:val="left"/>
      <w:pPr>
        <w:ind w:left="3192" w:hanging="360"/>
      </w:pPr>
      <w:rPr>
        <w:rFonts w:hint="default"/>
      </w:rPr>
    </w:lvl>
    <w:lvl w:ilvl="1" w:tplc="04070019" w:tentative="1">
      <w:start w:val="1"/>
      <w:numFmt w:val="lowerLetter"/>
      <w:lvlText w:val="%2."/>
      <w:lvlJc w:val="left"/>
      <w:pPr>
        <w:ind w:left="3912" w:hanging="360"/>
      </w:pPr>
    </w:lvl>
    <w:lvl w:ilvl="2" w:tplc="0407001B" w:tentative="1">
      <w:start w:val="1"/>
      <w:numFmt w:val="lowerRoman"/>
      <w:lvlText w:val="%3."/>
      <w:lvlJc w:val="right"/>
      <w:pPr>
        <w:ind w:left="4632" w:hanging="180"/>
      </w:pPr>
    </w:lvl>
    <w:lvl w:ilvl="3" w:tplc="0407000F" w:tentative="1">
      <w:start w:val="1"/>
      <w:numFmt w:val="decimal"/>
      <w:lvlText w:val="%4."/>
      <w:lvlJc w:val="left"/>
      <w:pPr>
        <w:ind w:left="5352" w:hanging="360"/>
      </w:pPr>
    </w:lvl>
    <w:lvl w:ilvl="4" w:tplc="04070019" w:tentative="1">
      <w:start w:val="1"/>
      <w:numFmt w:val="lowerLetter"/>
      <w:lvlText w:val="%5."/>
      <w:lvlJc w:val="left"/>
      <w:pPr>
        <w:ind w:left="6072" w:hanging="360"/>
      </w:pPr>
    </w:lvl>
    <w:lvl w:ilvl="5" w:tplc="0407001B" w:tentative="1">
      <w:start w:val="1"/>
      <w:numFmt w:val="lowerRoman"/>
      <w:lvlText w:val="%6."/>
      <w:lvlJc w:val="right"/>
      <w:pPr>
        <w:ind w:left="6792" w:hanging="180"/>
      </w:pPr>
    </w:lvl>
    <w:lvl w:ilvl="6" w:tplc="0407000F" w:tentative="1">
      <w:start w:val="1"/>
      <w:numFmt w:val="decimal"/>
      <w:lvlText w:val="%7."/>
      <w:lvlJc w:val="left"/>
      <w:pPr>
        <w:ind w:left="7512" w:hanging="360"/>
      </w:pPr>
    </w:lvl>
    <w:lvl w:ilvl="7" w:tplc="04070019" w:tentative="1">
      <w:start w:val="1"/>
      <w:numFmt w:val="lowerLetter"/>
      <w:lvlText w:val="%8."/>
      <w:lvlJc w:val="left"/>
      <w:pPr>
        <w:ind w:left="8232" w:hanging="360"/>
      </w:pPr>
    </w:lvl>
    <w:lvl w:ilvl="8" w:tplc="0407001B" w:tentative="1">
      <w:start w:val="1"/>
      <w:numFmt w:val="lowerRoman"/>
      <w:lvlText w:val="%9."/>
      <w:lvlJc w:val="right"/>
      <w:pPr>
        <w:ind w:left="8952" w:hanging="180"/>
      </w:pPr>
    </w:lvl>
  </w:abstractNum>
  <w:abstractNum w:abstractNumId="9" w15:restartNumberingAfterBreak="0">
    <w:nsid w:val="352E75BE"/>
    <w:multiLevelType w:val="multilevel"/>
    <w:tmpl w:val="51302300"/>
    <w:styleLink w:val="Formatvorlage1"/>
    <w:lvl w:ilvl="0">
      <w:start w:val="1"/>
      <w:numFmt w:val="decimal"/>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1.010"/>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62D142B"/>
    <w:multiLevelType w:val="multilevel"/>
    <w:tmpl w:val="DDA81E10"/>
    <w:lvl w:ilvl="0">
      <w:start w:val="1"/>
      <w:numFmt w:val="decimal"/>
      <w:lvlText w:val="%1"/>
      <w:lvlJc w:val="left"/>
      <w:pPr>
        <w:ind w:left="1416" w:hanging="1056"/>
      </w:pPr>
      <w:rPr>
        <w:rFonts w:hint="default"/>
        <w:sz w:val="20"/>
        <w:szCs w:val="20"/>
      </w:rPr>
    </w:lvl>
    <w:lvl w:ilvl="1">
      <w:start w:val="1"/>
      <w:numFmt w:val="decimal"/>
      <w:isLgl/>
      <w:lvlText w:val="%1.%2"/>
      <w:lvlJc w:val="left"/>
      <w:pPr>
        <w:ind w:left="1416" w:hanging="1056"/>
      </w:pPr>
      <w:rPr>
        <w:rFonts w:hint="default"/>
      </w:rPr>
    </w:lvl>
    <w:lvl w:ilvl="2">
      <w:start w:val="1"/>
      <w:numFmt w:val="decimal"/>
      <w:isLgl/>
      <w:lvlText w:val="%1.%2.%3"/>
      <w:lvlJc w:val="left"/>
      <w:pPr>
        <w:ind w:left="1416" w:hanging="1056"/>
      </w:pPr>
      <w:rPr>
        <w:rFonts w:hint="default"/>
      </w:rPr>
    </w:lvl>
    <w:lvl w:ilvl="3">
      <w:start w:val="1"/>
      <w:numFmt w:val="decimal"/>
      <w:isLgl/>
      <w:lvlText w:val="%1.%2.%3.%4"/>
      <w:lvlJc w:val="left"/>
      <w:pPr>
        <w:ind w:left="1416" w:hanging="1056"/>
      </w:pPr>
      <w:rPr>
        <w:rFonts w:hint="default"/>
      </w:rPr>
    </w:lvl>
    <w:lvl w:ilvl="4">
      <w:start w:val="1"/>
      <w:numFmt w:val="decimal"/>
      <w:isLgl/>
      <w:lvlText w:val="%1.%2.%3.%4.%5"/>
      <w:lvlJc w:val="left"/>
      <w:pPr>
        <w:ind w:left="1416" w:hanging="1056"/>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93C7916"/>
    <w:multiLevelType w:val="multilevel"/>
    <w:tmpl w:val="5622CBDC"/>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4F03793"/>
    <w:multiLevelType w:val="hybridMultilevel"/>
    <w:tmpl w:val="025A72A2"/>
    <w:lvl w:ilvl="0" w:tplc="2BDA8DC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55F6434"/>
    <w:multiLevelType w:val="multilevel"/>
    <w:tmpl w:val="43521472"/>
    <w:styleLink w:val="Formatvorlage2"/>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pStyle w:val="LVText"/>
      <w:lvlText w:val=""/>
      <w:lvlJc w:val="left"/>
      <w:pPr>
        <w:ind w:left="1418" w:hanging="1418"/>
      </w:pPr>
      <w:rPr>
        <w:rFonts w:hint="default"/>
      </w:rPr>
    </w:lvl>
    <w:lvl w:ilvl="4">
      <w:start w:val="1"/>
      <w:numFmt w:val="none"/>
      <w:lvlText w:val="1.1.020"/>
      <w:lvlJc w:val="left"/>
      <w:pPr>
        <w:ind w:left="1418" w:hanging="1418"/>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89E7412"/>
    <w:multiLevelType w:val="multilevel"/>
    <w:tmpl w:val="817CDE50"/>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decimal"/>
      <w:lvlText w:val="%4."/>
      <w:lvlJc w:val="left"/>
      <w:pPr>
        <w:ind w:left="360" w:hanging="360"/>
      </w:pPr>
    </w:lvl>
    <w:lvl w:ilvl="4">
      <w:start w:val="1"/>
      <w:numFmt w:val="none"/>
      <w:lvlText w:val="1.1.020"/>
      <w:lvlJc w:val="left"/>
      <w:pPr>
        <w:ind w:left="1418" w:hanging="1418"/>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0847F23"/>
    <w:multiLevelType w:val="hybridMultilevel"/>
    <w:tmpl w:val="022CCDFE"/>
    <w:lvl w:ilvl="0" w:tplc="1DE667EA">
      <w:start w:val="1"/>
      <w:numFmt w:val="decimal"/>
      <w:lvlText w:val="%1"/>
      <w:lvlJc w:val="left"/>
      <w:pPr>
        <w:ind w:left="2061" w:hanging="360"/>
      </w:pPr>
      <w:rPr>
        <w:rFonts w:hint="default"/>
      </w:rPr>
    </w:lvl>
    <w:lvl w:ilvl="1" w:tplc="04070019" w:tentative="1">
      <w:start w:val="1"/>
      <w:numFmt w:val="lowerLetter"/>
      <w:lvlText w:val="%2."/>
      <w:lvlJc w:val="left"/>
      <w:pPr>
        <w:ind w:left="2781" w:hanging="360"/>
      </w:pPr>
    </w:lvl>
    <w:lvl w:ilvl="2" w:tplc="0407001B" w:tentative="1">
      <w:start w:val="1"/>
      <w:numFmt w:val="lowerRoman"/>
      <w:lvlText w:val="%3."/>
      <w:lvlJc w:val="right"/>
      <w:pPr>
        <w:ind w:left="3501" w:hanging="180"/>
      </w:pPr>
    </w:lvl>
    <w:lvl w:ilvl="3" w:tplc="0407000F" w:tentative="1">
      <w:start w:val="1"/>
      <w:numFmt w:val="decimal"/>
      <w:lvlText w:val="%4."/>
      <w:lvlJc w:val="left"/>
      <w:pPr>
        <w:ind w:left="4221" w:hanging="360"/>
      </w:pPr>
    </w:lvl>
    <w:lvl w:ilvl="4" w:tplc="04070019" w:tentative="1">
      <w:start w:val="1"/>
      <w:numFmt w:val="lowerLetter"/>
      <w:lvlText w:val="%5."/>
      <w:lvlJc w:val="left"/>
      <w:pPr>
        <w:ind w:left="4941" w:hanging="360"/>
      </w:pPr>
    </w:lvl>
    <w:lvl w:ilvl="5" w:tplc="0407001B" w:tentative="1">
      <w:start w:val="1"/>
      <w:numFmt w:val="lowerRoman"/>
      <w:lvlText w:val="%6."/>
      <w:lvlJc w:val="right"/>
      <w:pPr>
        <w:ind w:left="5661" w:hanging="180"/>
      </w:pPr>
    </w:lvl>
    <w:lvl w:ilvl="6" w:tplc="0407000F" w:tentative="1">
      <w:start w:val="1"/>
      <w:numFmt w:val="decimal"/>
      <w:lvlText w:val="%7."/>
      <w:lvlJc w:val="left"/>
      <w:pPr>
        <w:ind w:left="6381" w:hanging="360"/>
      </w:pPr>
    </w:lvl>
    <w:lvl w:ilvl="7" w:tplc="04070019" w:tentative="1">
      <w:start w:val="1"/>
      <w:numFmt w:val="lowerLetter"/>
      <w:lvlText w:val="%8."/>
      <w:lvlJc w:val="left"/>
      <w:pPr>
        <w:ind w:left="7101" w:hanging="360"/>
      </w:pPr>
    </w:lvl>
    <w:lvl w:ilvl="8" w:tplc="0407001B" w:tentative="1">
      <w:start w:val="1"/>
      <w:numFmt w:val="lowerRoman"/>
      <w:lvlText w:val="%9."/>
      <w:lvlJc w:val="right"/>
      <w:pPr>
        <w:ind w:left="7821" w:hanging="180"/>
      </w:pPr>
    </w:lvl>
  </w:abstractNum>
  <w:abstractNum w:abstractNumId="16" w15:restartNumberingAfterBreak="0">
    <w:nsid w:val="60EE5117"/>
    <w:multiLevelType w:val="multilevel"/>
    <w:tmpl w:val="51302300"/>
    <w:numStyleLink w:val="Formatvorlage1"/>
  </w:abstractNum>
  <w:abstractNum w:abstractNumId="17" w15:restartNumberingAfterBreak="0">
    <w:nsid w:val="648F1EDE"/>
    <w:multiLevelType w:val="hybridMultilevel"/>
    <w:tmpl w:val="53A2FD2A"/>
    <w:lvl w:ilvl="0" w:tplc="6AA0139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4F730DC"/>
    <w:multiLevelType w:val="multilevel"/>
    <w:tmpl w:val="DB0AB124"/>
    <w:lvl w:ilvl="0">
      <w:start w:val="1"/>
      <w:numFmt w:val="decimal"/>
      <w:lvlText w:val="%1"/>
      <w:lvlJc w:val="left"/>
      <w:pPr>
        <w:ind w:left="1418" w:hanging="1418"/>
      </w:pPr>
      <w:rPr>
        <w:rFonts w:hint="default"/>
      </w:rPr>
    </w:lvl>
    <w:lvl w:ilvl="1">
      <w:start w:val="1"/>
      <w:numFmt w:val="decimal"/>
      <w:lvlText w:val="%2%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61D303F"/>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76487E"/>
    <w:multiLevelType w:val="multilevel"/>
    <w:tmpl w:val="8A5A1D88"/>
    <w:lvl w:ilvl="0">
      <w:start w:val="1"/>
      <w:numFmt w:val="decimal"/>
      <w:lvlText w:val="%1"/>
      <w:lvlJc w:val="left"/>
      <w:pPr>
        <w:ind w:left="1418" w:hanging="1418"/>
      </w:pPr>
      <w:rPr>
        <w:rFonts w:hint="default"/>
      </w:rPr>
    </w:lvl>
    <w:lvl w:ilvl="1">
      <w:start w:val="1"/>
      <w:numFmt w:val="decimal"/>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78093543">
    <w:abstractNumId w:val="19"/>
  </w:num>
  <w:num w:numId="2" w16cid:durableId="18362198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51446259">
    <w:abstractNumId w:val="11"/>
  </w:num>
  <w:num w:numId="4" w16cid:durableId="19855035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3568291">
    <w:abstractNumId w:val="20"/>
  </w:num>
  <w:num w:numId="6" w16cid:durableId="1753158764">
    <w:abstractNumId w:val="9"/>
  </w:num>
  <w:num w:numId="7" w16cid:durableId="1830558701">
    <w:abstractNumId w:val="6"/>
  </w:num>
  <w:num w:numId="8" w16cid:durableId="342558865">
    <w:abstractNumId w:val="16"/>
  </w:num>
  <w:num w:numId="9" w16cid:durableId="12031332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0315941">
    <w:abstractNumId w:val="13"/>
  </w:num>
  <w:num w:numId="11" w16cid:durableId="11225727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8349094">
    <w:abstractNumId w:val="2"/>
  </w:num>
  <w:num w:numId="13" w16cid:durableId="1722712032">
    <w:abstractNumId w:val="1"/>
  </w:num>
  <w:num w:numId="14" w16cid:durableId="525290753">
    <w:abstractNumId w:val="18"/>
  </w:num>
  <w:num w:numId="15" w16cid:durableId="491288483">
    <w:abstractNumId w:val="0"/>
  </w:num>
  <w:num w:numId="16" w16cid:durableId="478807531">
    <w:abstractNumId w:val="17"/>
  </w:num>
  <w:num w:numId="17" w16cid:durableId="1077282492">
    <w:abstractNumId w:val="8"/>
  </w:num>
  <w:num w:numId="18" w16cid:durableId="317925995">
    <w:abstractNumId w:val="12"/>
  </w:num>
  <w:num w:numId="19" w16cid:durableId="458650238">
    <w:abstractNumId w:val="10"/>
  </w:num>
  <w:num w:numId="20" w16cid:durableId="1432554776">
    <w:abstractNumId w:val="2"/>
  </w:num>
  <w:num w:numId="21" w16cid:durableId="536163014">
    <w:abstractNumId w:val="15"/>
  </w:num>
  <w:num w:numId="22" w16cid:durableId="6928042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4585178">
    <w:abstractNumId w:val="3"/>
  </w:num>
  <w:num w:numId="24" w16cid:durableId="1034647379">
    <w:abstractNumId w:val="4"/>
  </w:num>
  <w:num w:numId="25" w16cid:durableId="881788139">
    <w:abstractNumId w:val="7"/>
  </w:num>
  <w:num w:numId="26" w16cid:durableId="900167843">
    <w:abstractNumId w:val="4"/>
  </w:num>
  <w:num w:numId="27" w16cid:durableId="818615098">
    <w:abstractNumId w:val="14"/>
  </w:num>
  <w:num w:numId="28" w16cid:durableId="918447257">
    <w:abstractNumId w:val="5"/>
  </w:num>
  <w:num w:numId="29" w16cid:durableId="1135827564">
    <w:abstractNumId w:val="2"/>
  </w:num>
  <w:num w:numId="30" w16cid:durableId="2104497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69197357">
    <w:abstractNumId w:val="4"/>
  </w:num>
  <w:num w:numId="32" w16cid:durableId="350182495">
    <w:abstractNumId w:val="4"/>
  </w:num>
  <w:num w:numId="33" w16cid:durableId="1084258687">
    <w:abstractNumId w:val="4"/>
  </w:num>
  <w:num w:numId="34" w16cid:durableId="1914896758">
    <w:abstractNumId w:val="4"/>
  </w:num>
  <w:num w:numId="35" w16cid:durableId="769663997">
    <w:abstractNumId w:val="2"/>
  </w:num>
  <w:num w:numId="36" w16cid:durableId="512299737">
    <w:abstractNumId w:val="4"/>
  </w:num>
  <w:num w:numId="37" w16cid:durableId="3469125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8494CA2"/>
    <w:rsid w:val="00002D21"/>
    <w:rsid w:val="000062E7"/>
    <w:rsid w:val="000137F7"/>
    <w:rsid w:val="00020BAE"/>
    <w:rsid w:val="000264EC"/>
    <w:rsid w:val="00027100"/>
    <w:rsid w:val="00030C5B"/>
    <w:rsid w:val="000350DD"/>
    <w:rsid w:val="00037075"/>
    <w:rsid w:val="00040DBC"/>
    <w:rsid w:val="00047ADF"/>
    <w:rsid w:val="00047E82"/>
    <w:rsid w:val="0005027D"/>
    <w:rsid w:val="00060D27"/>
    <w:rsid w:val="00061F22"/>
    <w:rsid w:val="00063FD7"/>
    <w:rsid w:val="00066376"/>
    <w:rsid w:val="00067083"/>
    <w:rsid w:val="00071DB8"/>
    <w:rsid w:val="00077318"/>
    <w:rsid w:val="000853FC"/>
    <w:rsid w:val="000A055C"/>
    <w:rsid w:val="000A5C11"/>
    <w:rsid w:val="000B0980"/>
    <w:rsid w:val="000B326E"/>
    <w:rsid w:val="000B454B"/>
    <w:rsid w:val="000C0963"/>
    <w:rsid w:val="000C1BD9"/>
    <w:rsid w:val="000C6F9F"/>
    <w:rsid w:val="000D2194"/>
    <w:rsid w:val="000E6DB3"/>
    <w:rsid w:val="000E74B4"/>
    <w:rsid w:val="000F04A0"/>
    <w:rsid w:val="00100F1F"/>
    <w:rsid w:val="00103AD2"/>
    <w:rsid w:val="00107174"/>
    <w:rsid w:val="00107461"/>
    <w:rsid w:val="00110C02"/>
    <w:rsid w:val="00113AF4"/>
    <w:rsid w:val="0012062B"/>
    <w:rsid w:val="00126935"/>
    <w:rsid w:val="00135AEC"/>
    <w:rsid w:val="001361C8"/>
    <w:rsid w:val="0014554E"/>
    <w:rsid w:val="001460D0"/>
    <w:rsid w:val="00146775"/>
    <w:rsid w:val="00154B60"/>
    <w:rsid w:val="00156EAE"/>
    <w:rsid w:val="0016222A"/>
    <w:rsid w:val="00163AC1"/>
    <w:rsid w:val="00170ECA"/>
    <w:rsid w:val="00175F9F"/>
    <w:rsid w:val="001760FC"/>
    <w:rsid w:val="00182A2F"/>
    <w:rsid w:val="001832B6"/>
    <w:rsid w:val="001837FD"/>
    <w:rsid w:val="00185181"/>
    <w:rsid w:val="001905FA"/>
    <w:rsid w:val="00197124"/>
    <w:rsid w:val="001A2A3C"/>
    <w:rsid w:val="001A399D"/>
    <w:rsid w:val="001A589C"/>
    <w:rsid w:val="001A6DEE"/>
    <w:rsid w:val="001B00E6"/>
    <w:rsid w:val="001B0501"/>
    <w:rsid w:val="001D2E28"/>
    <w:rsid w:val="001D3214"/>
    <w:rsid w:val="001E25A9"/>
    <w:rsid w:val="001E3D6F"/>
    <w:rsid w:val="001E4CBA"/>
    <w:rsid w:val="001E63BD"/>
    <w:rsid w:val="001F0C6C"/>
    <w:rsid w:val="00200ADE"/>
    <w:rsid w:val="00203163"/>
    <w:rsid w:val="00206580"/>
    <w:rsid w:val="00213E34"/>
    <w:rsid w:val="0021733B"/>
    <w:rsid w:val="00230E36"/>
    <w:rsid w:val="002341FA"/>
    <w:rsid w:val="00240A3F"/>
    <w:rsid w:val="0025388B"/>
    <w:rsid w:val="00255A3E"/>
    <w:rsid w:val="00261CA0"/>
    <w:rsid w:val="00270D89"/>
    <w:rsid w:val="00277E2D"/>
    <w:rsid w:val="00284A47"/>
    <w:rsid w:val="002859FD"/>
    <w:rsid w:val="00287443"/>
    <w:rsid w:val="00287A2F"/>
    <w:rsid w:val="00295FE5"/>
    <w:rsid w:val="002B11ED"/>
    <w:rsid w:val="002B19F6"/>
    <w:rsid w:val="002B4D12"/>
    <w:rsid w:val="002D0EB4"/>
    <w:rsid w:val="002E1F45"/>
    <w:rsid w:val="002E21CB"/>
    <w:rsid w:val="002F788F"/>
    <w:rsid w:val="00301E8B"/>
    <w:rsid w:val="00302F07"/>
    <w:rsid w:val="00327D42"/>
    <w:rsid w:val="003318D1"/>
    <w:rsid w:val="003359BC"/>
    <w:rsid w:val="00345DDD"/>
    <w:rsid w:val="003573EF"/>
    <w:rsid w:val="00360EDA"/>
    <w:rsid w:val="0036211E"/>
    <w:rsid w:val="00371EE6"/>
    <w:rsid w:val="00373D60"/>
    <w:rsid w:val="00377224"/>
    <w:rsid w:val="003811E1"/>
    <w:rsid w:val="00387038"/>
    <w:rsid w:val="0039777A"/>
    <w:rsid w:val="003B17E9"/>
    <w:rsid w:val="003B6562"/>
    <w:rsid w:val="003C12D9"/>
    <w:rsid w:val="003C64A2"/>
    <w:rsid w:val="003D038D"/>
    <w:rsid w:val="003D2E61"/>
    <w:rsid w:val="003E3218"/>
    <w:rsid w:val="003E705B"/>
    <w:rsid w:val="003F1A95"/>
    <w:rsid w:val="003F2E9E"/>
    <w:rsid w:val="003F3C4E"/>
    <w:rsid w:val="003F6A87"/>
    <w:rsid w:val="00400FB7"/>
    <w:rsid w:val="00421CF7"/>
    <w:rsid w:val="00430F74"/>
    <w:rsid w:val="00445FB0"/>
    <w:rsid w:val="0045240F"/>
    <w:rsid w:val="00462C0C"/>
    <w:rsid w:val="004671B1"/>
    <w:rsid w:val="00472A22"/>
    <w:rsid w:val="00474A0F"/>
    <w:rsid w:val="00475ADD"/>
    <w:rsid w:val="00481262"/>
    <w:rsid w:val="00483078"/>
    <w:rsid w:val="00493699"/>
    <w:rsid w:val="0049475C"/>
    <w:rsid w:val="004948DE"/>
    <w:rsid w:val="004A7397"/>
    <w:rsid w:val="004B0C2D"/>
    <w:rsid w:val="004C266B"/>
    <w:rsid w:val="004C3FF5"/>
    <w:rsid w:val="004C479E"/>
    <w:rsid w:val="004C60A9"/>
    <w:rsid w:val="004F4DB4"/>
    <w:rsid w:val="004F685F"/>
    <w:rsid w:val="00506963"/>
    <w:rsid w:val="0051197F"/>
    <w:rsid w:val="00511FC0"/>
    <w:rsid w:val="005132AC"/>
    <w:rsid w:val="00515D69"/>
    <w:rsid w:val="00516561"/>
    <w:rsid w:val="00520590"/>
    <w:rsid w:val="00523709"/>
    <w:rsid w:val="0052405A"/>
    <w:rsid w:val="00535323"/>
    <w:rsid w:val="00536739"/>
    <w:rsid w:val="00542DCC"/>
    <w:rsid w:val="0055384C"/>
    <w:rsid w:val="00553E5D"/>
    <w:rsid w:val="00555D55"/>
    <w:rsid w:val="0055765B"/>
    <w:rsid w:val="0057160C"/>
    <w:rsid w:val="00583E4C"/>
    <w:rsid w:val="005904CF"/>
    <w:rsid w:val="005910A0"/>
    <w:rsid w:val="00593599"/>
    <w:rsid w:val="005C46BE"/>
    <w:rsid w:val="005C4EA2"/>
    <w:rsid w:val="005C7716"/>
    <w:rsid w:val="005D4F84"/>
    <w:rsid w:val="005D70DF"/>
    <w:rsid w:val="005E10A0"/>
    <w:rsid w:val="005E5960"/>
    <w:rsid w:val="006018D7"/>
    <w:rsid w:val="0060669F"/>
    <w:rsid w:val="0060692A"/>
    <w:rsid w:val="00614F0E"/>
    <w:rsid w:val="00617189"/>
    <w:rsid w:val="00640B87"/>
    <w:rsid w:val="00645A47"/>
    <w:rsid w:val="00647035"/>
    <w:rsid w:val="00650E5A"/>
    <w:rsid w:val="00653E9B"/>
    <w:rsid w:val="0065677F"/>
    <w:rsid w:val="00664DB1"/>
    <w:rsid w:val="006671F6"/>
    <w:rsid w:val="00670751"/>
    <w:rsid w:val="0067127E"/>
    <w:rsid w:val="006802D2"/>
    <w:rsid w:val="006838B8"/>
    <w:rsid w:val="00683EBD"/>
    <w:rsid w:val="006858B1"/>
    <w:rsid w:val="00687EFB"/>
    <w:rsid w:val="00691B4E"/>
    <w:rsid w:val="0069246E"/>
    <w:rsid w:val="00693F86"/>
    <w:rsid w:val="006A053F"/>
    <w:rsid w:val="006B4388"/>
    <w:rsid w:val="006B4A38"/>
    <w:rsid w:val="006C1348"/>
    <w:rsid w:val="006C3D2D"/>
    <w:rsid w:val="006C3EBD"/>
    <w:rsid w:val="006D0562"/>
    <w:rsid w:val="006D6B9E"/>
    <w:rsid w:val="006F22CB"/>
    <w:rsid w:val="006F31A6"/>
    <w:rsid w:val="006F742B"/>
    <w:rsid w:val="007040FE"/>
    <w:rsid w:val="00705E85"/>
    <w:rsid w:val="00716B11"/>
    <w:rsid w:val="00716B23"/>
    <w:rsid w:val="00720447"/>
    <w:rsid w:val="00727F9A"/>
    <w:rsid w:val="00730269"/>
    <w:rsid w:val="00734631"/>
    <w:rsid w:val="00755576"/>
    <w:rsid w:val="00755BB3"/>
    <w:rsid w:val="00763F1D"/>
    <w:rsid w:val="007710E1"/>
    <w:rsid w:val="0078061F"/>
    <w:rsid w:val="00781C80"/>
    <w:rsid w:val="007858FB"/>
    <w:rsid w:val="00792DEC"/>
    <w:rsid w:val="00793071"/>
    <w:rsid w:val="007B245A"/>
    <w:rsid w:val="007B4AD2"/>
    <w:rsid w:val="007B58B7"/>
    <w:rsid w:val="007C3135"/>
    <w:rsid w:val="007E511C"/>
    <w:rsid w:val="007F1185"/>
    <w:rsid w:val="0080328D"/>
    <w:rsid w:val="00806D3A"/>
    <w:rsid w:val="0080766A"/>
    <w:rsid w:val="0081152D"/>
    <w:rsid w:val="008120C5"/>
    <w:rsid w:val="00812B68"/>
    <w:rsid w:val="008131EE"/>
    <w:rsid w:val="008153CC"/>
    <w:rsid w:val="00836FB5"/>
    <w:rsid w:val="008377AD"/>
    <w:rsid w:val="00837DAF"/>
    <w:rsid w:val="00854920"/>
    <w:rsid w:val="00875B23"/>
    <w:rsid w:val="00877A7B"/>
    <w:rsid w:val="0088782D"/>
    <w:rsid w:val="0089052D"/>
    <w:rsid w:val="00891A33"/>
    <w:rsid w:val="008924AA"/>
    <w:rsid w:val="008A010B"/>
    <w:rsid w:val="008A23E7"/>
    <w:rsid w:val="008A2F1B"/>
    <w:rsid w:val="008B0C1F"/>
    <w:rsid w:val="008B1651"/>
    <w:rsid w:val="008B2A8B"/>
    <w:rsid w:val="008B2E8B"/>
    <w:rsid w:val="008C424E"/>
    <w:rsid w:val="008C74B0"/>
    <w:rsid w:val="008D07C3"/>
    <w:rsid w:val="008D3F8A"/>
    <w:rsid w:val="008D4877"/>
    <w:rsid w:val="008D555B"/>
    <w:rsid w:val="008E22CE"/>
    <w:rsid w:val="008E28C8"/>
    <w:rsid w:val="008E4727"/>
    <w:rsid w:val="008E7EE8"/>
    <w:rsid w:val="00901DF2"/>
    <w:rsid w:val="009034FA"/>
    <w:rsid w:val="0090363F"/>
    <w:rsid w:val="00906F3E"/>
    <w:rsid w:val="00913408"/>
    <w:rsid w:val="00914226"/>
    <w:rsid w:val="009159B0"/>
    <w:rsid w:val="00926A43"/>
    <w:rsid w:val="00934600"/>
    <w:rsid w:val="00937088"/>
    <w:rsid w:val="00937787"/>
    <w:rsid w:val="009459BE"/>
    <w:rsid w:val="009479B4"/>
    <w:rsid w:val="0096080E"/>
    <w:rsid w:val="0096161D"/>
    <w:rsid w:val="00965F7D"/>
    <w:rsid w:val="00970E70"/>
    <w:rsid w:val="00972872"/>
    <w:rsid w:val="00983BDC"/>
    <w:rsid w:val="00985C68"/>
    <w:rsid w:val="00993586"/>
    <w:rsid w:val="009A016B"/>
    <w:rsid w:val="009A1C8A"/>
    <w:rsid w:val="009B417A"/>
    <w:rsid w:val="009D0A68"/>
    <w:rsid w:val="009D4314"/>
    <w:rsid w:val="009D5F66"/>
    <w:rsid w:val="009E2C7C"/>
    <w:rsid w:val="009E38A9"/>
    <w:rsid w:val="009E4B3F"/>
    <w:rsid w:val="009E63A2"/>
    <w:rsid w:val="009F2C07"/>
    <w:rsid w:val="009F5E26"/>
    <w:rsid w:val="009F7011"/>
    <w:rsid w:val="00A102C0"/>
    <w:rsid w:val="00A11E56"/>
    <w:rsid w:val="00A12A31"/>
    <w:rsid w:val="00A2564B"/>
    <w:rsid w:val="00A303FD"/>
    <w:rsid w:val="00A44F7F"/>
    <w:rsid w:val="00A509A4"/>
    <w:rsid w:val="00A5144D"/>
    <w:rsid w:val="00A5582A"/>
    <w:rsid w:val="00A72237"/>
    <w:rsid w:val="00A77764"/>
    <w:rsid w:val="00A83453"/>
    <w:rsid w:val="00A8671E"/>
    <w:rsid w:val="00A90A59"/>
    <w:rsid w:val="00A955B0"/>
    <w:rsid w:val="00AA0561"/>
    <w:rsid w:val="00AA5629"/>
    <w:rsid w:val="00AA7680"/>
    <w:rsid w:val="00AC2ED7"/>
    <w:rsid w:val="00AC6F48"/>
    <w:rsid w:val="00AD3ABC"/>
    <w:rsid w:val="00AD402D"/>
    <w:rsid w:val="00AD6405"/>
    <w:rsid w:val="00AD73B3"/>
    <w:rsid w:val="00AD7AEB"/>
    <w:rsid w:val="00AE13D8"/>
    <w:rsid w:val="00AE1BE4"/>
    <w:rsid w:val="00AE4F27"/>
    <w:rsid w:val="00AF3DDA"/>
    <w:rsid w:val="00AF76D5"/>
    <w:rsid w:val="00B0268B"/>
    <w:rsid w:val="00B02D67"/>
    <w:rsid w:val="00B060A7"/>
    <w:rsid w:val="00B2300E"/>
    <w:rsid w:val="00B25BB2"/>
    <w:rsid w:val="00B267CB"/>
    <w:rsid w:val="00B312C3"/>
    <w:rsid w:val="00B3499E"/>
    <w:rsid w:val="00B360C5"/>
    <w:rsid w:val="00B52761"/>
    <w:rsid w:val="00B84624"/>
    <w:rsid w:val="00B8518D"/>
    <w:rsid w:val="00BA168C"/>
    <w:rsid w:val="00BB30D6"/>
    <w:rsid w:val="00BB79E1"/>
    <w:rsid w:val="00BC22DF"/>
    <w:rsid w:val="00BC6D2B"/>
    <w:rsid w:val="00BD0FAF"/>
    <w:rsid w:val="00BD23BF"/>
    <w:rsid w:val="00BD2E0C"/>
    <w:rsid w:val="00BD3AAF"/>
    <w:rsid w:val="00BD50A7"/>
    <w:rsid w:val="00BE6047"/>
    <w:rsid w:val="00BE7F86"/>
    <w:rsid w:val="00BF0180"/>
    <w:rsid w:val="00BF1D88"/>
    <w:rsid w:val="00C03B4C"/>
    <w:rsid w:val="00C0457B"/>
    <w:rsid w:val="00C045A1"/>
    <w:rsid w:val="00C0783C"/>
    <w:rsid w:val="00C21CD7"/>
    <w:rsid w:val="00C23364"/>
    <w:rsid w:val="00C3779D"/>
    <w:rsid w:val="00C4128F"/>
    <w:rsid w:val="00C42131"/>
    <w:rsid w:val="00C451C7"/>
    <w:rsid w:val="00C45B36"/>
    <w:rsid w:val="00C6744B"/>
    <w:rsid w:val="00C70956"/>
    <w:rsid w:val="00C73993"/>
    <w:rsid w:val="00C74234"/>
    <w:rsid w:val="00C8091D"/>
    <w:rsid w:val="00C84F13"/>
    <w:rsid w:val="00C90301"/>
    <w:rsid w:val="00C956AF"/>
    <w:rsid w:val="00C95BC9"/>
    <w:rsid w:val="00CA6D80"/>
    <w:rsid w:val="00CB21FC"/>
    <w:rsid w:val="00CB274F"/>
    <w:rsid w:val="00CB3044"/>
    <w:rsid w:val="00CB47EA"/>
    <w:rsid w:val="00CC193E"/>
    <w:rsid w:val="00CC4E79"/>
    <w:rsid w:val="00CD3EC7"/>
    <w:rsid w:val="00CD3EEE"/>
    <w:rsid w:val="00CE6CBF"/>
    <w:rsid w:val="00CE779D"/>
    <w:rsid w:val="00CF438E"/>
    <w:rsid w:val="00CF5088"/>
    <w:rsid w:val="00D00DD4"/>
    <w:rsid w:val="00D14F24"/>
    <w:rsid w:val="00D17C84"/>
    <w:rsid w:val="00D200BE"/>
    <w:rsid w:val="00D27AC0"/>
    <w:rsid w:val="00D33AAD"/>
    <w:rsid w:val="00D401F0"/>
    <w:rsid w:val="00D41912"/>
    <w:rsid w:val="00D43F27"/>
    <w:rsid w:val="00D4480E"/>
    <w:rsid w:val="00D511F2"/>
    <w:rsid w:val="00D626A2"/>
    <w:rsid w:val="00D64316"/>
    <w:rsid w:val="00D64CBD"/>
    <w:rsid w:val="00D6782E"/>
    <w:rsid w:val="00D77B23"/>
    <w:rsid w:val="00D8773D"/>
    <w:rsid w:val="00D92080"/>
    <w:rsid w:val="00D95AE0"/>
    <w:rsid w:val="00D95AFC"/>
    <w:rsid w:val="00DA2233"/>
    <w:rsid w:val="00DA2E2E"/>
    <w:rsid w:val="00DA5D94"/>
    <w:rsid w:val="00DB6AAF"/>
    <w:rsid w:val="00DC13B9"/>
    <w:rsid w:val="00DC7A6D"/>
    <w:rsid w:val="00DC7EB6"/>
    <w:rsid w:val="00DD1EDD"/>
    <w:rsid w:val="00DD5F35"/>
    <w:rsid w:val="00DD75FF"/>
    <w:rsid w:val="00DE324E"/>
    <w:rsid w:val="00DE40C0"/>
    <w:rsid w:val="00DE50B0"/>
    <w:rsid w:val="00DE79B0"/>
    <w:rsid w:val="00DF0371"/>
    <w:rsid w:val="00DF0CE2"/>
    <w:rsid w:val="00DF2EBE"/>
    <w:rsid w:val="00DF51FC"/>
    <w:rsid w:val="00DF6363"/>
    <w:rsid w:val="00DF7EC4"/>
    <w:rsid w:val="00E04CDC"/>
    <w:rsid w:val="00E10C10"/>
    <w:rsid w:val="00E122E6"/>
    <w:rsid w:val="00E1634B"/>
    <w:rsid w:val="00E22FB4"/>
    <w:rsid w:val="00E23E64"/>
    <w:rsid w:val="00E2523A"/>
    <w:rsid w:val="00E25A12"/>
    <w:rsid w:val="00E34D3B"/>
    <w:rsid w:val="00E3525C"/>
    <w:rsid w:val="00E42593"/>
    <w:rsid w:val="00E42F63"/>
    <w:rsid w:val="00E52719"/>
    <w:rsid w:val="00E57F6A"/>
    <w:rsid w:val="00E61A3B"/>
    <w:rsid w:val="00E71310"/>
    <w:rsid w:val="00E752C5"/>
    <w:rsid w:val="00E75529"/>
    <w:rsid w:val="00E75A1E"/>
    <w:rsid w:val="00E75C33"/>
    <w:rsid w:val="00E76495"/>
    <w:rsid w:val="00E847B7"/>
    <w:rsid w:val="00E92E56"/>
    <w:rsid w:val="00EA5E77"/>
    <w:rsid w:val="00EB1964"/>
    <w:rsid w:val="00EB33ED"/>
    <w:rsid w:val="00EC4386"/>
    <w:rsid w:val="00ED7626"/>
    <w:rsid w:val="00EE0E34"/>
    <w:rsid w:val="00EE1DFC"/>
    <w:rsid w:val="00EE5C1E"/>
    <w:rsid w:val="00EE6AF6"/>
    <w:rsid w:val="00EF1BB8"/>
    <w:rsid w:val="00EF1BF6"/>
    <w:rsid w:val="00EF5853"/>
    <w:rsid w:val="00EF6253"/>
    <w:rsid w:val="00F006BF"/>
    <w:rsid w:val="00F008EE"/>
    <w:rsid w:val="00F10025"/>
    <w:rsid w:val="00F10062"/>
    <w:rsid w:val="00F16019"/>
    <w:rsid w:val="00F33CD4"/>
    <w:rsid w:val="00F45F94"/>
    <w:rsid w:val="00F61C23"/>
    <w:rsid w:val="00F7131B"/>
    <w:rsid w:val="00F74D20"/>
    <w:rsid w:val="00F75340"/>
    <w:rsid w:val="00F825A2"/>
    <w:rsid w:val="00F82C7D"/>
    <w:rsid w:val="00F84C75"/>
    <w:rsid w:val="00FA04D4"/>
    <w:rsid w:val="00FB1EB5"/>
    <w:rsid w:val="00FB2E87"/>
    <w:rsid w:val="00FB370D"/>
    <w:rsid w:val="00FB3E71"/>
    <w:rsid w:val="00FB561F"/>
    <w:rsid w:val="00FC3EAF"/>
    <w:rsid w:val="00FC69FA"/>
    <w:rsid w:val="00FC6A68"/>
    <w:rsid w:val="00FD1AE2"/>
    <w:rsid w:val="00FD1E91"/>
    <w:rsid w:val="00FD42CD"/>
    <w:rsid w:val="00FD43C2"/>
    <w:rsid w:val="00FE7C5E"/>
    <w:rsid w:val="00FF05DC"/>
    <w:rsid w:val="00FF6B14"/>
    <w:rsid w:val="48494CA2"/>
    <w:rsid w:val="609131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94CA2"/>
  <w15:chartTrackingRefBased/>
  <w15:docId w15:val="{944DF781-8A11-4E89-B4B9-1B3F0CD58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8153CC"/>
    <w:pPr>
      <w:widowControl w:val="0"/>
      <w:autoSpaceDE w:val="0"/>
      <w:autoSpaceDN w:val="0"/>
      <w:spacing w:after="0" w:line="240" w:lineRule="auto"/>
      <w:ind w:left="115"/>
      <w:outlineLvl w:val="0"/>
    </w:pPr>
    <w:rPr>
      <w:rFonts w:ascii="Liberation Sans Narrow" w:eastAsia="Times New Roman" w:hAnsi="Liberation Sans Narrow" w:cs="Liberation Sans Narrow"/>
      <w:b/>
      <w:bCs/>
    </w:rPr>
  </w:style>
  <w:style w:type="paragraph" w:styleId="berschrift2">
    <w:name w:val="heading 2"/>
    <w:basedOn w:val="Standard"/>
    <w:next w:val="Standard"/>
    <w:link w:val="berschrift2Zchn"/>
    <w:uiPriority w:val="9"/>
    <w:semiHidden/>
    <w:unhideWhenUsed/>
    <w:qFormat/>
    <w:rsid w:val="00255A3E"/>
    <w:pPr>
      <w:keepNext/>
      <w:widowControl w:val="0"/>
      <w:autoSpaceDE w:val="0"/>
      <w:autoSpaceDN w:val="0"/>
      <w:adjustRightInd w:val="0"/>
      <w:spacing w:before="240" w:after="60" w:line="276" w:lineRule="auto"/>
      <w:outlineLvl w:val="1"/>
    </w:pPr>
    <w:rPr>
      <w:rFonts w:asciiTheme="majorHAnsi" w:eastAsiaTheme="majorEastAsia" w:hAnsiTheme="majorHAnsi" w:cs="Times New Roman"/>
      <w:b/>
      <w:bCs/>
      <w:i/>
      <w:iCs/>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C6F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C6F9F"/>
  </w:style>
  <w:style w:type="paragraph" w:styleId="Fuzeile">
    <w:name w:val="footer"/>
    <w:basedOn w:val="Standard"/>
    <w:link w:val="FuzeileZchn"/>
    <w:uiPriority w:val="99"/>
    <w:unhideWhenUsed/>
    <w:rsid w:val="000C6F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C6F9F"/>
  </w:style>
  <w:style w:type="character" w:customStyle="1" w:styleId="berschrift1Zchn">
    <w:name w:val="Überschrift 1 Zchn"/>
    <w:basedOn w:val="Absatz-Standardschriftart"/>
    <w:link w:val="berschrift1"/>
    <w:uiPriority w:val="9"/>
    <w:rsid w:val="008153CC"/>
    <w:rPr>
      <w:rFonts w:ascii="Liberation Sans Narrow" w:eastAsia="Times New Roman" w:hAnsi="Liberation Sans Narrow" w:cs="Liberation Sans Narrow"/>
      <w:b/>
      <w:bCs/>
    </w:rPr>
  </w:style>
  <w:style w:type="paragraph" w:customStyle="1" w:styleId="AVAPLANLVCoverOrtDatum">
    <w:name w:val="AVAPLAN_LVCover_Ort_Datum"/>
    <w:uiPriority w:val="99"/>
    <w:rsid w:val="008153CC"/>
    <w:pPr>
      <w:widowControl w:val="0"/>
      <w:autoSpaceDE w:val="0"/>
      <w:autoSpaceDN w:val="0"/>
      <w:adjustRightInd w:val="0"/>
      <w:spacing w:after="0" w:line="240" w:lineRule="auto"/>
    </w:pPr>
    <w:rPr>
      <w:rFonts w:ascii="Arial" w:eastAsiaTheme="minorEastAsia" w:hAnsi="Arial" w:cs="Arial"/>
      <w:sz w:val="16"/>
      <w:szCs w:val="16"/>
      <w:lang w:eastAsia="de-DE"/>
    </w:rPr>
  </w:style>
  <w:style w:type="paragraph" w:customStyle="1" w:styleId="AVAPLANLVCoverOrtDatumLinie">
    <w:name w:val="AVAPLAN_LVCover_Ort_Datum_Linie"/>
    <w:uiPriority w:val="99"/>
    <w:rsid w:val="008153CC"/>
    <w:pPr>
      <w:widowControl w:val="0"/>
      <w:autoSpaceDE w:val="0"/>
      <w:autoSpaceDN w:val="0"/>
      <w:adjustRightInd w:val="0"/>
      <w:spacing w:after="0" w:line="240" w:lineRule="auto"/>
    </w:pPr>
    <w:rPr>
      <w:rFonts w:ascii="Arial" w:eastAsiaTheme="minorEastAsia" w:hAnsi="Arial" w:cs="Arial"/>
      <w:lang w:eastAsia="de-DE"/>
    </w:rPr>
  </w:style>
  <w:style w:type="paragraph" w:styleId="KeinLeerraum">
    <w:name w:val="No Spacing"/>
    <w:link w:val="KeinLeerraumZchn"/>
    <w:uiPriority w:val="1"/>
    <w:qFormat/>
    <w:rsid w:val="00523709"/>
    <w:pPr>
      <w:spacing w:after="0" w:line="240" w:lineRule="auto"/>
    </w:pPr>
  </w:style>
  <w:style w:type="paragraph" w:customStyle="1" w:styleId="LV1">
    <w:name w:val="LV Ü1"/>
    <w:basedOn w:val="KeinLeerraum"/>
    <w:link w:val="LV1Zchn"/>
    <w:qFormat/>
    <w:rsid w:val="009E63A2"/>
    <w:pPr>
      <w:numPr>
        <w:numId w:val="24"/>
      </w:numPr>
    </w:pPr>
    <w:rPr>
      <w:rFonts w:ascii="Arial Narrow" w:hAnsi="Arial Narrow"/>
      <w:b/>
      <w:sz w:val="20"/>
    </w:rPr>
  </w:style>
  <w:style w:type="character" w:customStyle="1" w:styleId="KeinLeerraumZchn">
    <w:name w:val="Kein Leerraum Zchn"/>
    <w:basedOn w:val="Absatz-Standardschriftart"/>
    <w:link w:val="KeinLeerraum"/>
    <w:uiPriority w:val="1"/>
    <w:rsid w:val="00523709"/>
  </w:style>
  <w:style w:type="character" w:customStyle="1" w:styleId="LV1Zchn">
    <w:name w:val="LV Ü1 Zchn"/>
    <w:basedOn w:val="KeinLeerraumZchn"/>
    <w:link w:val="LV1"/>
    <w:rsid w:val="009E63A2"/>
    <w:rPr>
      <w:rFonts w:ascii="Arial Narrow" w:hAnsi="Arial Narrow"/>
      <w:b/>
      <w:sz w:val="20"/>
    </w:rPr>
  </w:style>
  <w:style w:type="paragraph" w:customStyle="1" w:styleId="LV2">
    <w:name w:val="LV Ü2"/>
    <w:basedOn w:val="LV1"/>
    <w:qFormat/>
    <w:rsid w:val="00295FE5"/>
    <w:pPr>
      <w:numPr>
        <w:ilvl w:val="1"/>
      </w:numPr>
    </w:pPr>
  </w:style>
  <w:style w:type="paragraph" w:customStyle="1" w:styleId="LV3">
    <w:name w:val="LV Ü3"/>
    <w:basedOn w:val="LV2"/>
    <w:qFormat/>
    <w:rsid w:val="00FE7C5E"/>
    <w:pPr>
      <w:numPr>
        <w:ilvl w:val="2"/>
      </w:numPr>
    </w:pPr>
  </w:style>
  <w:style w:type="paragraph" w:customStyle="1" w:styleId="LVText">
    <w:name w:val="LV Text"/>
    <w:basedOn w:val="LV3"/>
    <w:qFormat/>
    <w:rsid w:val="00FE7C5E"/>
    <w:pPr>
      <w:numPr>
        <w:ilvl w:val="3"/>
        <w:numId w:val="12"/>
      </w:numPr>
    </w:pPr>
    <w:rPr>
      <w:b w:val="0"/>
    </w:rPr>
  </w:style>
  <w:style w:type="paragraph" w:styleId="Listenabsatz">
    <w:name w:val="List Paragraph"/>
    <w:basedOn w:val="Standard"/>
    <w:uiPriority w:val="1"/>
    <w:qFormat/>
    <w:rsid w:val="006A053F"/>
    <w:pPr>
      <w:ind w:left="720"/>
      <w:contextualSpacing/>
    </w:pPr>
  </w:style>
  <w:style w:type="numbering" w:customStyle="1" w:styleId="Formatvorlage1">
    <w:name w:val="Formatvorlage1"/>
    <w:uiPriority w:val="99"/>
    <w:rsid w:val="002D0EB4"/>
    <w:pPr>
      <w:numPr>
        <w:numId w:val="6"/>
      </w:numPr>
    </w:pPr>
  </w:style>
  <w:style w:type="numbering" w:customStyle="1" w:styleId="Formatvorlage2">
    <w:name w:val="Formatvorlage2"/>
    <w:uiPriority w:val="99"/>
    <w:rsid w:val="00FE7C5E"/>
    <w:pPr>
      <w:numPr>
        <w:numId w:val="10"/>
      </w:numPr>
    </w:pPr>
  </w:style>
  <w:style w:type="paragraph" w:customStyle="1" w:styleId="BOLD10">
    <w:name w:val="BOLD10"/>
    <w:uiPriority w:val="99"/>
    <w:rsid w:val="00854920"/>
    <w:pPr>
      <w:widowControl w:val="0"/>
      <w:autoSpaceDE w:val="0"/>
      <w:autoSpaceDN w:val="0"/>
      <w:adjustRightInd w:val="0"/>
      <w:spacing w:after="0" w:line="240" w:lineRule="auto"/>
    </w:pPr>
    <w:rPr>
      <w:rFonts w:ascii="Arial" w:eastAsiaTheme="minorEastAsia" w:hAnsi="Arial" w:cs="Arial"/>
      <w:b/>
      <w:bCs/>
      <w:sz w:val="20"/>
      <w:szCs w:val="20"/>
      <w:lang w:eastAsia="de-DE"/>
    </w:rPr>
  </w:style>
  <w:style w:type="paragraph" w:styleId="Textkrper">
    <w:name w:val="Body Text"/>
    <w:basedOn w:val="Standard"/>
    <w:link w:val="TextkrperZchn"/>
    <w:uiPriority w:val="1"/>
    <w:qFormat/>
    <w:rsid w:val="00063FD7"/>
    <w:pPr>
      <w:widowControl w:val="0"/>
      <w:autoSpaceDE w:val="0"/>
      <w:autoSpaceDN w:val="0"/>
      <w:spacing w:after="0" w:line="240" w:lineRule="auto"/>
    </w:pPr>
    <w:rPr>
      <w:rFonts w:ascii="Arial" w:eastAsiaTheme="minorEastAsia" w:hAnsi="Arial" w:cs="Arial"/>
      <w:sz w:val="20"/>
      <w:szCs w:val="20"/>
    </w:rPr>
  </w:style>
  <w:style w:type="character" w:customStyle="1" w:styleId="TextkrperZchn">
    <w:name w:val="Textkörper Zchn"/>
    <w:basedOn w:val="Absatz-Standardschriftart"/>
    <w:link w:val="Textkrper"/>
    <w:uiPriority w:val="1"/>
    <w:rsid w:val="00063FD7"/>
    <w:rPr>
      <w:rFonts w:ascii="Arial" w:eastAsiaTheme="minorEastAsia" w:hAnsi="Arial" w:cs="Arial"/>
      <w:sz w:val="20"/>
      <w:szCs w:val="20"/>
    </w:rPr>
  </w:style>
  <w:style w:type="character" w:customStyle="1" w:styleId="berschrift2Zchn">
    <w:name w:val="Überschrift 2 Zchn"/>
    <w:basedOn w:val="Absatz-Standardschriftart"/>
    <w:link w:val="berschrift2"/>
    <w:uiPriority w:val="9"/>
    <w:semiHidden/>
    <w:rsid w:val="00255A3E"/>
    <w:rPr>
      <w:rFonts w:asciiTheme="majorHAnsi" w:eastAsiaTheme="majorEastAsia" w:hAnsiTheme="majorHAnsi" w:cs="Times New Roman"/>
      <w:b/>
      <w:bCs/>
      <w:i/>
      <w:iCs/>
      <w:sz w:val="28"/>
      <w:szCs w:val="28"/>
      <w:lang w:eastAsia="de-DE"/>
    </w:rPr>
  </w:style>
  <w:style w:type="paragraph" w:customStyle="1" w:styleId="Arial8Green">
    <w:name w:val="Arial8Green"/>
    <w:uiPriority w:val="99"/>
    <w:rsid w:val="00E10C10"/>
    <w:pPr>
      <w:widowControl w:val="0"/>
      <w:autoSpaceDE w:val="0"/>
      <w:autoSpaceDN w:val="0"/>
      <w:adjustRightInd w:val="0"/>
      <w:spacing w:after="0" w:line="240" w:lineRule="auto"/>
    </w:pPr>
    <w:rPr>
      <w:rFonts w:ascii="Arial" w:eastAsiaTheme="minorEastAsia" w:hAnsi="Arial" w:cs="Arial"/>
      <w:color w:val="008000"/>
      <w:sz w:val="16"/>
      <w:szCs w:val="16"/>
      <w:lang w:eastAsia="de-DE"/>
    </w:rPr>
  </w:style>
  <w:style w:type="character" w:styleId="Hervorhebung">
    <w:name w:val="Emphasis"/>
    <w:basedOn w:val="Absatz-Standardschriftart"/>
    <w:uiPriority w:val="20"/>
    <w:qFormat/>
    <w:rsid w:val="00C03B4C"/>
    <w:rPr>
      <w:rFonts w:cs="Times New Roman"/>
      <w:i/>
    </w:rPr>
  </w:style>
  <w:style w:type="paragraph" w:customStyle="1" w:styleId="SummeE1">
    <w:name w:val="SummeE1"/>
    <w:uiPriority w:val="99"/>
    <w:rsid w:val="005E10A0"/>
    <w:pPr>
      <w:widowControl w:val="0"/>
      <w:autoSpaceDE w:val="0"/>
      <w:autoSpaceDN w:val="0"/>
      <w:adjustRightInd w:val="0"/>
      <w:spacing w:after="0" w:line="240" w:lineRule="auto"/>
    </w:pPr>
    <w:rPr>
      <w:rFonts w:ascii="Arial" w:eastAsiaTheme="minorEastAsia" w:hAnsi="Arial" w:cs="Arial"/>
      <w:b/>
      <w:bCs/>
      <w:sz w:val="20"/>
      <w:szCs w:val="20"/>
      <w:lang w:eastAsia="de-DE"/>
    </w:rPr>
  </w:style>
  <w:style w:type="paragraph" w:customStyle="1" w:styleId="SummeE2">
    <w:name w:val="SummeE2"/>
    <w:uiPriority w:val="99"/>
    <w:rsid w:val="005E10A0"/>
    <w:pPr>
      <w:widowControl w:val="0"/>
      <w:autoSpaceDE w:val="0"/>
      <w:autoSpaceDN w:val="0"/>
      <w:adjustRightInd w:val="0"/>
      <w:spacing w:after="0" w:line="240" w:lineRule="auto"/>
    </w:pPr>
    <w:rPr>
      <w:rFonts w:ascii="Arial" w:eastAsiaTheme="minorEastAsia" w:hAnsi="Arial" w:cs="Arial"/>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33005461F7F1D4FBC24CEBF61D9EAD8" ma:contentTypeVersion="15" ma:contentTypeDescription="Ein neues Dokument erstellen." ma:contentTypeScope="" ma:versionID="0417870a05537f8c4edd002b62f6a4e7">
  <xsd:schema xmlns:xsd="http://www.w3.org/2001/XMLSchema" xmlns:xs="http://www.w3.org/2001/XMLSchema" xmlns:p="http://schemas.microsoft.com/office/2006/metadata/properties" xmlns:ns2="5b4563f8-87a2-4d0b-aeff-5b16d218202e" xmlns:ns3="66700640-bc65-4ad2-b0fc-3b416428112d" targetNamespace="http://schemas.microsoft.com/office/2006/metadata/properties" ma:root="true" ma:fieldsID="672a6c820a4bb23d316a1977cce5501f" ns2:_="" ns3:_="">
    <xsd:import namespace="5b4563f8-87a2-4d0b-aeff-5b16d218202e"/>
    <xsd:import namespace="66700640-bc65-4ad2-b0fc-3b416428112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4563f8-87a2-4d0b-aeff-5b16d21820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10698c9-172a-41ce-8928-7b9bd7f6022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700640-bc65-4ad2-b0fc-3b416428112d"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b4563f8-87a2-4d0b-aeff-5b16d218202e">
      <Terms xmlns="http://schemas.microsoft.com/office/infopath/2007/PartnerControls"/>
    </lcf76f155ced4ddcb4097134ff3c332f>
    <SharedWithUsers xmlns="66700640-bc65-4ad2-b0fc-3b416428112d">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01BCF3-19F2-4D0C-B2BC-C9B0411B6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4563f8-87a2-4d0b-aeff-5b16d218202e"/>
    <ds:schemaRef ds:uri="66700640-bc65-4ad2-b0fc-3b4164281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BCBB8D-C1C1-47F5-875E-DC3F5F5AA2F5}">
  <ds:schemaRefs>
    <ds:schemaRef ds:uri="http://purl.org/dc/terms/"/>
    <ds:schemaRef ds:uri="http://schemas.microsoft.com/office/2006/metadata/properties"/>
    <ds:schemaRef ds:uri="http://purl.org/dc/dcmitype/"/>
    <ds:schemaRef ds:uri="http://www.w3.org/XML/1998/namespac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66700640-bc65-4ad2-b0fc-3b416428112d"/>
    <ds:schemaRef ds:uri="5b4563f8-87a2-4d0b-aeff-5b16d218202e"/>
  </ds:schemaRefs>
</ds:datastoreItem>
</file>

<file path=customXml/itemProps3.xml><?xml version="1.0" encoding="utf-8"?>
<ds:datastoreItem xmlns:ds="http://schemas.openxmlformats.org/officeDocument/2006/customXml" ds:itemID="{1635C19C-A413-4088-9F98-7B9BCA57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2392</Words>
  <Characters>15076</Characters>
  <Application>Microsoft Office Word</Application>
  <DocSecurity>0</DocSecurity>
  <Lines>125</Lines>
  <Paragraphs>34</Paragraphs>
  <ScaleCrop>false</ScaleCrop>
  <Company/>
  <LinksUpToDate>false</LinksUpToDate>
  <CharactersWithSpaces>17434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Böhm, Michaela</dc:creator>
  <cp:keywords/>
  <dc:description/>
  <cp:lastModifiedBy>Böhm, Michaela</cp:lastModifiedBy>
  <cp:revision>527</cp:revision>
  <cp:lastPrinted>2025-07-09T12:10:00Z</cp:lastPrinted>
  <dcterms:created xsi:type="dcterms:W3CDTF">2025-02-12T15:01:00Z</dcterms:created>
  <dcterms:modified xsi:type="dcterms:W3CDTF">2025-07-09T12:11:00Z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0x010100833005461F7F1D4FBC24CEBF61D9EAD8</vt:lpwstr>
  </property>
  <property fmtid="{D5CDD505-2E9C-101B-9397-08002B2CF9AE}" pid="3" name="MediaServiceImageTags">
    <vt:lpwstr/>
  </property>
  <property fmtid="{D5CDD505-2E9C-101B-9397-08002B2CF9AE}" pid="4" name="Order">
    <vt:r8>373500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